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2224F0" w14:textId="77777777" w:rsidR="00C21027" w:rsidRPr="009B0B7F" w:rsidRDefault="00C21027" w:rsidP="00F874BB">
      <w:pPr>
        <w:pStyle w:val="a3"/>
        <w:spacing w:before="5"/>
        <w:jc w:val="left"/>
        <w:rPr>
          <w:color w:val="000000" w:themeColor="text1"/>
        </w:rPr>
      </w:pPr>
    </w:p>
    <w:p w14:paraId="75EFFC40" w14:textId="4C1FA368" w:rsidR="00C21027" w:rsidRPr="009B0B7F" w:rsidRDefault="00162109" w:rsidP="00F874BB">
      <w:pPr>
        <w:tabs>
          <w:tab w:val="left" w:pos="2910"/>
        </w:tabs>
        <w:spacing w:line="252" w:lineRule="exact"/>
        <w:jc w:val="center"/>
        <w:rPr>
          <w:color w:val="000000" w:themeColor="text1"/>
        </w:rPr>
      </w:pPr>
      <w:r w:rsidRPr="009B0B7F">
        <w:rPr>
          <w:bCs/>
          <w:color w:val="000000" w:themeColor="text1"/>
        </w:rPr>
        <w:t>License Agreement No</w:t>
      </w:r>
      <w:r w:rsidR="00B75FDF" w:rsidRPr="009B0B7F">
        <w:rPr>
          <w:color w:val="000000" w:themeColor="text1"/>
          <w:spacing w:val="-4"/>
        </w:rPr>
        <w:t xml:space="preserve"> </w:t>
      </w:r>
      <w:r w:rsidR="00A02BE2" w:rsidRPr="009B0B7F">
        <w:rPr>
          <w:color w:val="000000" w:themeColor="text1"/>
          <w:spacing w:val="-3"/>
        </w:rPr>
        <w:t>_____</w:t>
      </w:r>
    </w:p>
    <w:p w14:paraId="17C2C47A" w14:textId="220CCD52" w:rsidR="00C21027" w:rsidRPr="009B0B7F" w:rsidRDefault="00EA0C8F" w:rsidP="00F874BB">
      <w:pPr>
        <w:pStyle w:val="a3"/>
        <w:tabs>
          <w:tab w:val="left" w:pos="1164"/>
          <w:tab w:val="left" w:pos="3132"/>
        </w:tabs>
        <w:spacing w:line="250" w:lineRule="exact"/>
        <w:ind w:right="4"/>
        <w:jc w:val="left"/>
        <w:rPr>
          <w:color w:val="000000" w:themeColor="text1"/>
        </w:rPr>
      </w:pPr>
      <w:r w:rsidRPr="009B0B7F">
        <w:rPr>
          <w:color w:val="000000" w:themeColor="text1"/>
          <w:lang w:val="en-US"/>
        </w:rPr>
        <w:t>Kyiv</w:t>
      </w:r>
      <w:r w:rsidR="00E413F4" w:rsidRPr="009B0B7F">
        <w:rPr>
          <w:color w:val="000000" w:themeColor="text1"/>
        </w:rPr>
        <w:tab/>
      </w:r>
      <w:r w:rsidR="00E413F4" w:rsidRPr="009B0B7F">
        <w:rPr>
          <w:color w:val="000000" w:themeColor="text1"/>
        </w:rPr>
        <w:tab/>
      </w:r>
      <w:r w:rsidR="00E413F4" w:rsidRPr="009B0B7F">
        <w:rPr>
          <w:color w:val="000000" w:themeColor="text1"/>
        </w:rPr>
        <w:tab/>
      </w:r>
      <w:r w:rsidR="00E413F4" w:rsidRPr="009B0B7F">
        <w:rPr>
          <w:color w:val="000000" w:themeColor="text1"/>
        </w:rPr>
        <w:tab/>
      </w:r>
      <w:r w:rsidR="00E413F4" w:rsidRPr="009B0B7F">
        <w:rPr>
          <w:color w:val="000000" w:themeColor="text1"/>
        </w:rPr>
        <w:tab/>
      </w:r>
      <w:r w:rsidR="00E413F4" w:rsidRPr="009B0B7F">
        <w:rPr>
          <w:color w:val="000000" w:themeColor="text1"/>
        </w:rPr>
        <w:tab/>
      </w:r>
      <w:r w:rsidR="00E413F4" w:rsidRPr="009B0B7F">
        <w:rPr>
          <w:color w:val="000000" w:themeColor="text1"/>
        </w:rPr>
        <w:tab/>
      </w:r>
      <w:r w:rsidR="00B75FDF" w:rsidRPr="009B0B7F">
        <w:rPr>
          <w:color w:val="000000" w:themeColor="text1"/>
          <w:spacing w:val="-3"/>
        </w:rPr>
        <w:t xml:space="preserve"> </w:t>
      </w:r>
      <w:r w:rsidR="00E413F4" w:rsidRPr="009B0B7F">
        <w:rPr>
          <w:color w:val="000000" w:themeColor="text1"/>
          <w:spacing w:val="-3"/>
        </w:rPr>
        <w:t xml:space="preserve">«_____»____________» 20___ </w:t>
      </w:r>
    </w:p>
    <w:p w14:paraId="25F84B99" w14:textId="77777777" w:rsidR="00C21027" w:rsidRPr="009B0B7F" w:rsidRDefault="00C21027" w:rsidP="00F874BB">
      <w:pPr>
        <w:pStyle w:val="a3"/>
        <w:jc w:val="left"/>
        <w:rPr>
          <w:color w:val="000000" w:themeColor="text1"/>
        </w:rPr>
      </w:pPr>
    </w:p>
    <w:p w14:paraId="4178E6CD" w14:textId="71A6DFAF" w:rsidR="00C21027" w:rsidRPr="009B0B7F" w:rsidRDefault="00CA19F3" w:rsidP="00F874BB">
      <w:pPr>
        <w:pStyle w:val="a3"/>
        <w:spacing w:before="18"/>
        <w:jc w:val="left"/>
        <w:rPr>
          <w:color w:val="000000" w:themeColor="text1"/>
        </w:rPr>
      </w:pPr>
      <w:r w:rsidRPr="009B0B7F">
        <w:rPr>
          <w:color w:val="000000" w:themeColor="text1"/>
          <w:spacing w:val="-2"/>
        </w:rPr>
        <w:t>__________________________________________________________________________________________</w:t>
      </w:r>
    </w:p>
    <w:p w14:paraId="563B257B" w14:textId="2887C196" w:rsidR="00C21027" w:rsidRPr="009B0B7F" w:rsidRDefault="00CF62A4" w:rsidP="00F874BB">
      <w:pPr>
        <w:spacing w:before="1" w:line="252" w:lineRule="exact"/>
        <w:ind w:right="499"/>
        <w:jc w:val="center"/>
        <w:rPr>
          <w:i/>
          <w:color w:val="000000" w:themeColor="text1"/>
        </w:rPr>
      </w:pPr>
      <w:r w:rsidRPr="009B0B7F">
        <w:rPr>
          <w:i/>
          <w:color w:val="000000" w:themeColor="text1"/>
        </w:rPr>
        <w:t>(</w:t>
      </w:r>
      <w:r w:rsidR="00162109" w:rsidRPr="009B0B7F">
        <w:rPr>
          <w:i/>
          <w:iCs/>
          <w:color w:val="000000" w:themeColor="text1"/>
        </w:rPr>
        <w:t>full</w:t>
      </w:r>
      <w:r w:rsidR="00162109" w:rsidRPr="009B0B7F">
        <w:rPr>
          <w:i/>
          <w:iCs/>
          <w:color w:val="000000" w:themeColor="text1"/>
          <w:spacing w:val="-4"/>
        </w:rPr>
        <w:t xml:space="preserve"> </w:t>
      </w:r>
      <w:r w:rsidR="00162109" w:rsidRPr="009B0B7F">
        <w:rPr>
          <w:i/>
          <w:iCs/>
          <w:color w:val="000000" w:themeColor="text1"/>
        </w:rPr>
        <w:t>name</w:t>
      </w:r>
      <w:r w:rsidR="00162109" w:rsidRPr="009B0B7F">
        <w:rPr>
          <w:i/>
          <w:iCs/>
          <w:color w:val="000000" w:themeColor="text1"/>
          <w:spacing w:val="-2"/>
        </w:rPr>
        <w:t xml:space="preserve"> </w:t>
      </w:r>
      <w:r w:rsidR="00162109" w:rsidRPr="009B0B7F">
        <w:rPr>
          <w:i/>
          <w:iCs/>
          <w:color w:val="000000" w:themeColor="text1"/>
        </w:rPr>
        <w:t>of</w:t>
      </w:r>
      <w:r w:rsidR="00162109" w:rsidRPr="009B0B7F">
        <w:rPr>
          <w:i/>
          <w:iCs/>
          <w:color w:val="000000" w:themeColor="text1"/>
          <w:spacing w:val="-6"/>
        </w:rPr>
        <w:t xml:space="preserve"> </w:t>
      </w:r>
      <w:r w:rsidR="00162109" w:rsidRPr="009B0B7F">
        <w:rPr>
          <w:i/>
          <w:iCs/>
          <w:color w:val="000000" w:themeColor="text1"/>
        </w:rPr>
        <w:t>the</w:t>
      </w:r>
      <w:r w:rsidR="00162109" w:rsidRPr="009B0B7F">
        <w:rPr>
          <w:i/>
          <w:iCs/>
          <w:color w:val="000000" w:themeColor="text1"/>
          <w:spacing w:val="-2"/>
        </w:rPr>
        <w:t xml:space="preserve"> </w:t>
      </w:r>
      <w:r w:rsidR="00162109" w:rsidRPr="009B0B7F">
        <w:rPr>
          <w:i/>
          <w:iCs/>
          <w:color w:val="000000" w:themeColor="text1"/>
        </w:rPr>
        <w:t>author,</w:t>
      </w:r>
      <w:r w:rsidR="00162109" w:rsidRPr="009B0B7F">
        <w:rPr>
          <w:i/>
          <w:iCs/>
          <w:color w:val="000000" w:themeColor="text1"/>
          <w:spacing w:val="-5"/>
        </w:rPr>
        <w:t xml:space="preserve"> </w:t>
      </w:r>
      <w:r w:rsidR="00162109" w:rsidRPr="009B0B7F">
        <w:rPr>
          <w:i/>
          <w:iCs/>
          <w:color w:val="000000" w:themeColor="text1"/>
        </w:rPr>
        <w:t>co-</w:t>
      </w:r>
      <w:r w:rsidR="00162109" w:rsidRPr="009B0B7F">
        <w:rPr>
          <w:i/>
          <w:iCs/>
          <w:color w:val="000000" w:themeColor="text1"/>
          <w:spacing w:val="-2"/>
        </w:rPr>
        <w:t>authors</w:t>
      </w:r>
      <w:r w:rsidR="00B75FDF" w:rsidRPr="009B0B7F">
        <w:rPr>
          <w:i/>
          <w:color w:val="000000" w:themeColor="text1"/>
          <w:spacing w:val="-2"/>
        </w:rPr>
        <w:t>)</w:t>
      </w:r>
    </w:p>
    <w:p w14:paraId="3619C5D0" w14:textId="1C9CDA66" w:rsidR="00C21027" w:rsidRPr="009B0B7F" w:rsidRDefault="00162109" w:rsidP="00F874BB">
      <w:pPr>
        <w:pStyle w:val="a3"/>
        <w:spacing w:line="252" w:lineRule="exact"/>
        <w:ind w:right="4"/>
        <w:jc w:val="center"/>
        <w:rPr>
          <w:color w:val="000000" w:themeColor="text1"/>
          <w:spacing w:val="-2"/>
        </w:rPr>
      </w:pPr>
      <w:r w:rsidRPr="009B0B7F">
        <w:rPr>
          <w:color w:val="000000" w:themeColor="text1"/>
        </w:rPr>
        <w:t>who</w:t>
      </w:r>
      <w:r w:rsidRPr="009B0B7F">
        <w:rPr>
          <w:color w:val="000000" w:themeColor="text1"/>
          <w:spacing w:val="-1"/>
        </w:rPr>
        <w:t xml:space="preserve"> </w:t>
      </w:r>
      <w:r w:rsidRPr="009B0B7F">
        <w:rPr>
          <w:color w:val="000000" w:themeColor="text1"/>
        </w:rPr>
        <w:t>is</w:t>
      </w:r>
      <w:r w:rsidRPr="009B0B7F">
        <w:rPr>
          <w:color w:val="000000" w:themeColor="text1"/>
          <w:spacing w:val="-2"/>
        </w:rPr>
        <w:t xml:space="preserve"> </w:t>
      </w:r>
      <w:r w:rsidRPr="009B0B7F">
        <w:rPr>
          <w:color w:val="000000" w:themeColor="text1"/>
        </w:rPr>
        <w:t>the</w:t>
      </w:r>
      <w:r w:rsidRPr="009B0B7F">
        <w:rPr>
          <w:color w:val="000000" w:themeColor="text1"/>
          <w:spacing w:val="-3"/>
        </w:rPr>
        <w:t xml:space="preserve"> </w:t>
      </w:r>
      <w:r w:rsidRPr="009B0B7F">
        <w:rPr>
          <w:color w:val="000000" w:themeColor="text1"/>
        </w:rPr>
        <w:t>author(s)</w:t>
      </w:r>
      <w:r w:rsidRPr="009B0B7F">
        <w:rPr>
          <w:color w:val="000000" w:themeColor="text1"/>
          <w:spacing w:val="-1"/>
        </w:rPr>
        <w:t xml:space="preserve"> </w:t>
      </w:r>
      <w:r w:rsidRPr="009B0B7F">
        <w:rPr>
          <w:color w:val="000000" w:themeColor="text1"/>
        </w:rPr>
        <w:t>of</w:t>
      </w:r>
      <w:r w:rsidRPr="009B0B7F">
        <w:rPr>
          <w:color w:val="000000" w:themeColor="text1"/>
          <w:spacing w:val="-2"/>
        </w:rPr>
        <w:t xml:space="preserve"> </w:t>
      </w:r>
      <w:r w:rsidRPr="009B0B7F">
        <w:rPr>
          <w:color w:val="000000" w:themeColor="text1"/>
        </w:rPr>
        <w:t>the</w:t>
      </w:r>
      <w:r w:rsidRPr="009B0B7F">
        <w:rPr>
          <w:color w:val="000000" w:themeColor="text1"/>
          <w:spacing w:val="-1"/>
        </w:rPr>
        <w:t xml:space="preserve"> </w:t>
      </w:r>
      <w:r w:rsidRPr="009B0B7F">
        <w:rPr>
          <w:color w:val="000000" w:themeColor="text1"/>
          <w:spacing w:val="-4"/>
          <w:lang w:val="en-US"/>
        </w:rPr>
        <w:t>article</w:t>
      </w:r>
      <w:r w:rsidR="00B75FDF" w:rsidRPr="009B0B7F">
        <w:rPr>
          <w:color w:val="000000" w:themeColor="text1"/>
          <w:spacing w:val="-2"/>
        </w:rPr>
        <w:t>,</w:t>
      </w:r>
      <w:r w:rsidR="000D19F7" w:rsidRPr="009B0B7F">
        <w:rPr>
          <w:color w:val="000000" w:themeColor="text1"/>
          <w:spacing w:val="-2"/>
        </w:rPr>
        <w:t>__________</w:t>
      </w:r>
      <w:r w:rsidR="00E413F4" w:rsidRPr="009B0B7F">
        <w:rPr>
          <w:color w:val="000000" w:themeColor="text1"/>
          <w:spacing w:val="-2"/>
        </w:rPr>
        <w:t>_____________________________________________________</w:t>
      </w:r>
    </w:p>
    <w:p w14:paraId="742CAC8B" w14:textId="0B397947" w:rsidR="00E413F4" w:rsidRPr="009B0B7F" w:rsidRDefault="00E413F4" w:rsidP="00F874BB">
      <w:pPr>
        <w:pStyle w:val="a3"/>
        <w:spacing w:line="252" w:lineRule="exact"/>
        <w:ind w:right="4"/>
        <w:jc w:val="center"/>
        <w:rPr>
          <w:i/>
          <w:iCs/>
          <w:color w:val="000000" w:themeColor="text1"/>
          <w:spacing w:val="-2"/>
        </w:rPr>
      </w:pPr>
      <w:r w:rsidRPr="009B0B7F">
        <w:rPr>
          <w:i/>
          <w:iCs/>
          <w:color w:val="000000" w:themeColor="text1"/>
        </w:rPr>
        <w:t>(</w:t>
      </w:r>
      <w:r w:rsidR="00162109" w:rsidRPr="009B0B7F">
        <w:rPr>
          <w:i/>
          <w:color w:val="000000" w:themeColor="text1"/>
        </w:rPr>
        <w:t>title of the</w:t>
      </w:r>
      <w:r w:rsidR="00162109" w:rsidRPr="009B0B7F">
        <w:rPr>
          <w:i/>
          <w:color w:val="000000" w:themeColor="text1"/>
          <w:lang w:val="en-US"/>
        </w:rPr>
        <w:t xml:space="preserve"> article</w:t>
      </w:r>
      <w:r w:rsidRPr="009B0B7F">
        <w:rPr>
          <w:i/>
          <w:iCs/>
          <w:color w:val="000000" w:themeColor="text1"/>
        </w:rPr>
        <w:t>)</w:t>
      </w:r>
    </w:p>
    <w:p w14:paraId="0CA3081D" w14:textId="4273F0E5" w:rsidR="00E413F4" w:rsidRPr="009B0B7F" w:rsidRDefault="00E413F4" w:rsidP="00F874BB">
      <w:pPr>
        <w:pStyle w:val="a3"/>
        <w:spacing w:line="252" w:lineRule="exact"/>
        <w:ind w:right="4"/>
        <w:jc w:val="center"/>
        <w:rPr>
          <w:color w:val="000000" w:themeColor="text1"/>
          <w:spacing w:val="-2"/>
        </w:rPr>
      </w:pPr>
      <w:r w:rsidRPr="009B0B7F">
        <w:rPr>
          <w:color w:val="000000" w:themeColor="text1"/>
          <w:spacing w:val="-2"/>
        </w:rPr>
        <w:t>__________________</w:t>
      </w:r>
      <w:r w:rsidR="000D19F7" w:rsidRPr="009B0B7F">
        <w:rPr>
          <w:color w:val="000000" w:themeColor="text1"/>
          <w:spacing w:val="-2"/>
        </w:rPr>
        <w:t>______________________________</w:t>
      </w:r>
      <w:r w:rsidRPr="009B0B7F">
        <w:rPr>
          <w:color w:val="000000" w:themeColor="text1"/>
          <w:spacing w:val="-2"/>
        </w:rPr>
        <w:t>__________________________________________</w:t>
      </w:r>
    </w:p>
    <w:p w14:paraId="2170CF96" w14:textId="77777777" w:rsidR="00E413F4" w:rsidRPr="009B0B7F" w:rsidRDefault="00E413F4" w:rsidP="00F874BB">
      <w:pPr>
        <w:pStyle w:val="a3"/>
        <w:spacing w:line="252" w:lineRule="exact"/>
        <w:ind w:right="4"/>
        <w:jc w:val="center"/>
        <w:rPr>
          <w:color w:val="000000" w:themeColor="text1"/>
          <w:spacing w:val="-2"/>
        </w:rPr>
      </w:pPr>
    </w:p>
    <w:p w14:paraId="6345F221" w14:textId="3E461F9F" w:rsidR="00E413F4" w:rsidRPr="009B0B7F" w:rsidRDefault="00E413F4" w:rsidP="00F874BB">
      <w:pPr>
        <w:pStyle w:val="a3"/>
        <w:spacing w:line="252" w:lineRule="exact"/>
        <w:ind w:right="4"/>
        <w:jc w:val="center"/>
        <w:rPr>
          <w:color w:val="000000" w:themeColor="text1"/>
          <w:spacing w:val="-2"/>
        </w:rPr>
      </w:pPr>
      <w:r w:rsidRPr="009B0B7F">
        <w:rPr>
          <w:color w:val="000000" w:themeColor="text1"/>
          <w:spacing w:val="-2"/>
        </w:rPr>
        <w:t>____________________________________________________________</w:t>
      </w:r>
      <w:r w:rsidR="000D19F7" w:rsidRPr="009B0B7F">
        <w:rPr>
          <w:color w:val="000000" w:themeColor="text1"/>
          <w:spacing w:val="-2"/>
        </w:rPr>
        <w:t>______________________________</w:t>
      </w:r>
    </w:p>
    <w:p w14:paraId="0D66CE8F" w14:textId="77777777" w:rsidR="00E413F4" w:rsidRPr="009B0B7F" w:rsidRDefault="00E413F4" w:rsidP="00F874BB">
      <w:pPr>
        <w:pStyle w:val="a3"/>
        <w:spacing w:line="252" w:lineRule="exact"/>
        <w:ind w:right="4"/>
        <w:jc w:val="center"/>
        <w:rPr>
          <w:color w:val="000000" w:themeColor="text1"/>
        </w:rPr>
      </w:pPr>
    </w:p>
    <w:p w14:paraId="15C68625" w14:textId="6CDF58A9" w:rsidR="00C21027" w:rsidRPr="009B0B7F" w:rsidRDefault="00B75FDF" w:rsidP="00F874BB">
      <w:pPr>
        <w:ind w:right="8"/>
        <w:jc w:val="both"/>
        <w:rPr>
          <w:color w:val="000000" w:themeColor="text1"/>
        </w:rPr>
      </w:pPr>
      <w:r w:rsidRPr="009B0B7F">
        <w:rPr>
          <w:color w:val="000000" w:themeColor="text1"/>
        </w:rPr>
        <w:t>(</w:t>
      </w:r>
      <w:r w:rsidR="00162109" w:rsidRPr="009B0B7F">
        <w:rPr>
          <w:color w:val="000000" w:themeColor="text1"/>
        </w:rPr>
        <w:t>hereinafter referred to as the</w:t>
      </w:r>
      <w:r w:rsidRPr="009B0B7F">
        <w:rPr>
          <w:color w:val="000000" w:themeColor="text1"/>
        </w:rPr>
        <w:t xml:space="preserve"> – </w:t>
      </w:r>
      <w:r w:rsidR="00162109" w:rsidRPr="009B0B7F">
        <w:rPr>
          <w:color w:val="000000" w:themeColor="text1"/>
          <w:lang w:val="en-US"/>
        </w:rPr>
        <w:t>Article</w:t>
      </w:r>
      <w:r w:rsidRPr="009B0B7F">
        <w:rPr>
          <w:color w:val="000000" w:themeColor="text1"/>
        </w:rPr>
        <w:t xml:space="preserve">), </w:t>
      </w:r>
      <w:r w:rsidR="00C95D2B" w:rsidRPr="009B0B7F">
        <w:rPr>
          <w:color w:val="000000" w:themeColor="text1"/>
        </w:rPr>
        <w:t xml:space="preserve">hereinafter referred to as the Licensor (Licensors) on the one hand, and </w:t>
      </w:r>
      <w:r w:rsidR="00CC4EFD" w:rsidRPr="009B0B7F">
        <w:rPr>
          <w:bCs/>
          <w:color w:val="000000" w:themeColor="text1"/>
          <w:lang w:val="en-US"/>
        </w:rPr>
        <w:t>“</w:t>
      </w:r>
      <w:r w:rsidR="00CC4EFD" w:rsidRPr="009B0B7F">
        <w:rPr>
          <w:bCs/>
          <w:color w:val="000000" w:themeColor="text1"/>
        </w:rPr>
        <w:t>PATON PUBLISHING HOUSE</w:t>
      </w:r>
      <w:r w:rsidR="00CC4EFD" w:rsidRPr="009B0B7F">
        <w:rPr>
          <w:bCs/>
          <w:color w:val="000000" w:themeColor="text1"/>
          <w:lang w:val="en-US"/>
        </w:rPr>
        <w:t>”</w:t>
      </w:r>
      <w:r w:rsidR="00C95D2B" w:rsidRPr="009B0B7F">
        <w:rPr>
          <w:color w:val="000000" w:themeColor="text1"/>
        </w:rPr>
        <w:t xml:space="preserve"> </w:t>
      </w:r>
      <w:r w:rsidR="00CC4EFD" w:rsidRPr="009B0B7F">
        <w:rPr>
          <w:bCs/>
          <w:color w:val="000000" w:themeColor="text1"/>
        </w:rPr>
        <w:t xml:space="preserve">LLC </w:t>
      </w:r>
      <w:r w:rsidR="00C95D2B" w:rsidRPr="009B0B7F">
        <w:rPr>
          <w:color w:val="000000" w:themeColor="text1"/>
        </w:rPr>
        <w:t xml:space="preserve">represented by Director Zelnichenko O.T., acting on the basis of the Charter and the License Agreement with the </w:t>
      </w:r>
      <w:r w:rsidR="00C95D2B" w:rsidRPr="009B0B7F">
        <w:rPr>
          <w:bCs/>
          <w:color w:val="000000" w:themeColor="text1"/>
        </w:rPr>
        <w:t>E.O. Paton Institute of Electric Welding of the National Academy of Sciences of Ukraine</w:t>
      </w:r>
      <w:r w:rsidR="00C95D2B" w:rsidRPr="009B0B7F">
        <w:rPr>
          <w:color w:val="000000" w:themeColor="text1"/>
        </w:rPr>
        <w:t xml:space="preserve"> (hereinafter referred to as the </w:t>
      </w:r>
      <w:r w:rsidR="00C95D2B" w:rsidRPr="009B0B7F">
        <w:rPr>
          <w:bCs/>
          <w:color w:val="000000" w:themeColor="text1"/>
        </w:rPr>
        <w:t>Licensee</w:t>
      </w:r>
      <w:r w:rsidR="00C95D2B" w:rsidRPr="009B0B7F">
        <w:rPr>
          <w:color w:val="000000" w:themeColor="text1"/>
        </w:rPr>
        <w:t xml:space="preserve">), with the aim of publishing the Article in the journal </w:t>
      </w:r>
      <w:r w:rsidR="00F51988" w:rsidRPr="009B0B7F">
        <w:rPr>
          <w:color w:val="000000" w:themeColor="text1"/>
        </w:rPr>
        <w:t>___________________________________________________</w:t>
      </w:r>
      <w:r w:rsidRPr="009B0B7F">
        <w:rPr>
          <w:color w:val="000000" w:themeColor="text1"/>
        </w:rPr>
        <w:t xml:space="preserve"> (</w:t>
      </w:r>
      <w:r w:rsidR="00C95D2B" w:rsidRPr="009B0B7F">
        <w:rPr>
          <w:color w:val="000000" w:themeColor="text1"/>
        </w:rPr>
        <w:t>hereinafter referred to as the</w:t>
      </w:r>
      <w:r w:rsidRPr="009B0B7F">
        <w:rPr>
          <w:color w:val="000000" w:themeColor="text1"/>
        </w:rPr>
        <w:t xml:space="preserve"> – </w:t>
      </w:r>
      <w:r w:rsidR="00C95D2B" w:rsidRPr="009B0B7F">
        <w:rPr>
          <w:color w:val="000000" w:themeColor="text1"/>
        </w:rPr>
        <w:t>Publication</w:t>
      </w:r>
      <w:r w:rsidRPr="009B0B7F">
        <w:rPr>
          <w:color w:val="000000" w:themeColor="text1"/>
        </w:rPr>
        <w:t xml:space="preserve">), </w:t>
      </w:r>
      <w:r w:rsidR="00C95D2B" w:rsidRPr="009B0B7F">
        <w:rPr>
          <w:color w:val="000000" w:themeColor="text1"/>
          <w:lang w:val="en-US"/>
        </w:rPr>
        <w:t>issued by</w:t>
      </w:r>
      <w:r w:rsidRPr="009B0B7F">
        <w:rPr>
          <w:color w:val="000000" w:themeColor="text1"/>
        </w:rPr>
        <w:t xml:space="preserve"> </w:t>
      </w:r>
      <w:r w:rsidR="00CC4EFD" w:rsidRPr="009B0B7F">
        <w:rPr>
          <w:bCs/>
          <w:color w:val="000000" w:themeColor="text1"/>
          <w:lang w:val="en-US"/>
        </w:rPr>
        <w:t>“</w:t>
      </w:r>
      <w:r w:rsidR="00C95D2B" w:rsidRPr="009B0B7F">
        <w:rPr>
          <w:bCs/>
          <w:color w:val="000000" w:themeColor="text1"/>
        </w:rPr>
        <w:t>PATON PUBLISHING HOUSE</w:t>
      </w:r>
      <w:r w:rsidR="00CC4EFD" w:rsidRPr="009B0B7F">
        <w:rPr>
          <w:bCs/>
          <w:color w:val="000000" w:themeColor="text1"/>
          <w:lang w:val="en-US"/>
        </w:rPr>
        <w:t>”</w:t>
      </w:r>
      <w:r w:rsidRPr="009B0B7F">
        <w:rPr>
          <w:color w:val="000000" w:themeColor="text1"/>
        </w:rPr>
        <w:t xml:space="preserve"> </w:t>
      </w:r>
      <w:r w:rsidR="00CC4EFD" w:rsidRPr="009B0B7F">
        <w:rPr>
          <w:bCs/>
          <w:color w:val="000000" w:themeColor="text1"/>
        </w:rPr>
        <w:t>LLC</w:t>
      </w:r>
      <w:r w:rsidR="00CC4EFD" w:rsidRPr="009B0B7F">
        <w:rPr>
          <w:bCs/>
          <w:color w:val="000000" w:themeColor="text1"/>
          <w:lang w:val="en-US"/>
        </w:rPr>
        <w:t>,</w:t>
      </w:r>
      <w:r w:rsidR="00CC4EFD" w:rsidRPr="009B0B7F">
        <w:rPr>
          <w:color w:val="000000" w:themeColor="text1"/>
        </w:rPr>
        <w:t xml:space="preserve"> </w:t>
      </w:r>
      <w:r w:rsidR="00F51988" w:rsidRPr="009B0B7F">
        <w:rPr>
          <w:color w:val="000000" w:themeColor="text1"/>
        </w:rPr>
        <w:t>(</w:t>
      </w:r>
      <w:r w:rsidR="00C95D2B" w:rsidRPr="009B0B7F">
        <w:rPr>
          <w:color w:val="000000" w:themeColor="text1"/>
        </w:rPr>
        <w:t xml:space="preserve">hereinafter referred to as the </w:t>
      </w:r>
      <w:r w:rsidR="00F51988" w:rsidRPr="009B0B7F">
        <w:rPr>
          <w:color w:val="000000" w:themeColor="text1"/>
        </w:rPr>
        <w:t xml:space="preserve">– </w:t>
      </w:r>
      <w:r w:rsidR="00C95D2B" w:rsidRPr="009B0B7F">
        <w:rPr>
          <w:color w:val="000000" w:themeColor="text1"/>
        </w:rPr>
        <w:t>Parties</w:t>
      </w:r>
      <w:r w:rsidR="00F51988" w:rsidRPr="009B0B7F">
        <w:rPr>
          <w:color w:val="000000" w:themeColor="text1"/>
        </w:rPr>
        <w:t>)</w:t>
      </w:r>
      <w:r w:rsidRPr="009B0B7F">
        <w:rPr>
          <w:color w:val="000000" w:themeColor="text1"/>
        </w:rPr>
        <w:t xml:space="preserve"> </w:t>
      </w:r>
      <w:r w:rsidR="00C95D2B" w:rsidRPr="009B0B7F">
        <w:rPr>
          <w:color w:val="000000" w:themeColor="text1"/>
        </w:rPr>
        <w:t>have concluded this Agreement as follows</w:t>
      </w:r>
      <w:r w:rsidRPr="009B0B7F">
        <w:rPr>
          <w:color w:val="000000" w:themeColor="text1"/>
        </w:rPr>
        <w:t>:</w:t>
      </w:r>
    </w:p>
    <w:p w14:paraId="7C14FB26" w14:textId="3F0887FD" w:rsidR="00C21027" w:rsidRPr="009B0B7F" w:rsidRDefault="00F874BB" w:rsidP="00F874BB">
      <w:pPr>
        <w:pStyle w:val="a4"/>
        <w:ind w:left="0"/>
        <w:jc w:val="center"/>
        <w:rPr>
          <w:bCs/>
          <w:color w:val="000000" w:themeColor="text1"/>
        </w:rPr>
      </w:pPr>
      <w:r w:rsidRPr="009B0B7F">
        <w:rPr>
          <w:bCs/>
          <w:color w:val="000000" w:themeColor="text1"/>
        </w:rPr>
        <w:t xml:space="preserve">1. </w:t>
      </w:r>
      <w:r w:rsidR="007F6189" w:rsidRPr="009B0B7F">
        <w:rPr>
          <w:bCs/>
          <w:color w:val="000000" w:themeColor="text1"/>
        </w:rPr>
        <w:t>Subject</w:t>
      </w:r>
      <w:r w:rsidR="007F6189" w:rsidRPr="009B0B7F">
        <w:rPr>
          <w:bCs/>
          <w:color w:val="000000" w:themeColor="text1"/>
          <w:spacing w:val="-2"/>
        </w:rPr>
        <w:t xml:space="preserve"> </w:t>
      </w:r>
      <w:r w:rsidR="007F6189" w:rsidRPr="009B0B7F">
        <w:rPr>
          <w:bCs/>
          <w:color w:val="000000" w:themeColor="text1"/>
        </w:rPr>
        <w:t>of</w:t>
      </w:r>
      <w:r w:rsidR="007F6189" w:rsidRPr="009B0B7F">
        <w:rPr>
          <w:bCs/>
          <w:color w:val="000000" w:themeColor="text1"/>
          <w:spacing w:val="-2"/>
        </w:rPr>
        <w:t xml:space="preserve"> </w:t>
      </w:r>
      <w:r w:rsidR="007F6189" w:rsidRPr="009B0B7F">
        <w:rPr>
          <w:bCs/>
          <w:color w:val="000000" w:themeColor="text1"/>
        </w:rPr>
        <w:t>the</w:t>
      </w:r>
      <w:r w:rsidR="007F6189" w:rsidRPr="009B0B7F">
        <w:rPr>
          <w:bCs/>
          <w:color w:val="000000" w:themeColor="text1"/>
          <w:spacing w:val="-2"/>
        </w:rPr>
        <w:t xml:space="preserve"> Agreement</w:t>
      </w:r>
    </w:p>
    <w:p w14:paraId="4BF3EC78" w14:textId="617F5486" w:rsidR="00C21027" w:rsidRPr="009B0B7F" w:rsidRDefault="00F874BB" w:rsidP="00F874BB">
      <w:pPr>
        <w:tabs>
          <w:tab w:val="left" w:pos="532"/>
        </w:tabs>
        <w:ind w:right="9"/>
        <w:jc w:val="both"/>
        <w:rPr>
          <w:color w:val="000000" w:themeColor="text1"/>
        </w:rPr>
      </w:pPr>
      <w:r w:rsidRPr="009B0B7F">
        <w:rPr>
          <w:bCs/>
          <w:color w:val="000000" w:themeColor="text1"/>
        </w:rPr>
        <w:t>1.1.</w:t>
      </w:r>
      <w:r w:rsidRPr="009B0B7F">
        <w:rPr>
          <w:color w:val="000000" w:themeColor="text1"/>
        </w:rPr>
        <w:t xml:space="preserve"> </w:t>
      </w:r>
      <w:r w:rsidR="00256C48" w:rsidRPr="009B0B7F">
        <w:rPr>
          <w:color w:val="000000" w:themeColor="text1"/>
        </w:rPr>
        <w:t xml:space="preserve">The Licensor grants the Licensee permission to produce and publish a copy of the Article in printed and/or electronic form in the journal </w:t>
      </w:r>
      <w:r w:rsidR="00F51988" w:rsidRPr="009B0B7F">
        <w:rPr>
          <w:color w:val="000000" w:themeColor="text1"/>
        </w:rPr>
        <w:t>______________________________________________________</w:t>
      </w:r>
      <w:r w:rsidR="00B75FDF" w:rsidRPr="009B0B7F">
        <w:rPr>
          <w:color w:val="000000" w:themeColor="text1"/>
        </w:rPr>
        <w:t xml:space="preserve">, </w:t>
      </w:r>
      <w:r w:rsidR="00256C48" w:rsidRPr="009B0B7F">
        <w:rPr>
          <w:color w:val="000000" w:themeColor="text1"/>
        </w:rPr>
        <w:t xml:space="preserve">issued by </w:t>
      </w:r>
      <w:r w:rsidR="00CC4EFD" w:rsidRPr="009B0B7F">
        <w:rPr>
          <w:bCs/>
          <w:color w:val="000000" w:themeColor="text1"/>
          <w:lang w:val="en-US"/>
        </w:rPr>
        <w:t>“</w:t>
      </w:r>
      <w:r w:rsidR="00CC4EFD" w:rsidRPr="009B0B7F">
        <w:rPr>
          <w:bCs/>
          <w:color w:val="000000" w:themeColor="text1"/>
        </w:rPr>
        <w:t>PATON PUBLISHING HOUSE</w:t>
      </w:r>
      <w:r w:rsidR="00CC4EFD" w:rsidRPr="009B0B7F">
        <w:rPr>
          <w:bCs/>
          <w:color w:val="000000" w:themeColor="text1"/>
          <w:lang w:val="en-US"/>
        </w:rPr>
        <w:t>”</w:t>
      </w:r>
      <w:r w:rsidR="00256C48" w:rsidRPr="009B0B7F">
        <w:rPr>
          <w:bCs/>
          <w:color w:val="000000" w:themeColor="text1"/>
          <w:lang w:val="en-US"/>
        </w:rPr>
        <w:t xml:space="preserve"> </w:t>
      </w:r>
      <w:r w:rsidR="00CC4EFD" w:rsidRPr="009B0B7F">
        <w:rPr>
          <w:bCs/>
          <w:color w:val="000000" w:themeColor="text1"/>
        </w:rPr>
        <w:t>LLC</w:t>
      </w:r>
      <w:r w:rsidR="00CC4EFD" w:rsidRPr="009B0B7F">
        <w:rPr>
          <w:bCs/>
          <w:color w:val="000000" w:themeColor="text1"/>
          <w:lang w:val="en-US"/>
        </w:rPr>
        <w:t>,</w:t>
      </w:r>
      <w:r w:rsidR="00CC4EFD" w:rsidRPr="009B0B7F">
        <w:rPr>
          <w:color w:val="000000" w:themeColor="text1"/>
        </w:rPr>
        <w:t xml:space="preserve"> </w:t>
      </w:r>
      <w:r w:rsidR="00256C48" w:rsidRPr="009B0B7F">
        <w:rPr>
          <w:color w:val="000000" w:themeColor="text1"/>
        </w:rPr>
        <w:t>in accordance with the publication rules in this journal, defined by the Licensee</w:t>
      </w:r>
      <w:r w:rsidR="00B75FDF" w:rsidRPr="009B0B7F">
        <w:rPr>
          <w:color w:val="000000" w:themeColor="text1"/>
        </w:rPr>
        <w:t>.</w:t>
      </w:r>
    </w:p>
    <w:p w14:paraId="67C3A79C" w14:textId="45672F11" w:rsidR="00C21027" w:rsidRPr="009B0B7F" w:rsidRDefault="00256C48" w:rsidP="00F874BB">
      <w:pPr>
        <w:pStyle w:val="a3"/>
        <w:ind w:right="10"/>
        <w:rPr>
          <w:color w:val="000000" w:themeColor="text1"/>
        </w:rPr>
      </w:pPr>
      <w:r w:rsidRPr="009B0B7F">
        <w:rPr>
          <w:color w:val="000000" w:themeColor="text1"/>
        </w:rPr>
        <w:t>The Licensor(s) certify(s) that no permission has been and will be granted by him/them to manufacture and publish a copy of the Article to another publisher; no proprietary rights to the Article have been transferred to other persons and no license to use the Article has been granted to other persons.</w:t>
      </w:r>
    </w:p>
    <w:p w14:paraId="5801FAB7" w14:textId="08160F68" w:rsidR="00C21027" w:rsidRPr="009B0B7F" w:rsidRDefault="00F874BB" w:rsidP="00F874BB">
      <w:pPr>
        <w:tabs>
          <w:tab w:val="left" w:pos="550"/>
        </w:tabs>
        <w:ind w:right="9"/>
        <w:jc w:val="both"/>
        <w:rPr>
          <w:color w:val="000000" w:themeColor="text1"/>
        </w:rPr>
      </w:pPr>
      <w:r w:rsidRPr="009B0B7F">
        <w:rPr>
          <w:bCs/>
          <w:color w:val="000000" w:themeColor="text1"/>
        </w:rPr>
        <w:t>1.2.</w:t>
      </w:r>
      <w:r w:rsidRPr="009B0B7F">
        <w:rPr>
          <w:color w:val="000000" w:themeColor="text1"/>
        </w:rPr>
        <w:t xml:space="preserve"> </w:t>
      </w:r>
      <w:r w:rsidR="00F63FC4" w:rsidRPr="009B0B7F">
        <w:rPr>
          <w:color w:val="000000" w:themeColor="text1"/>
        </w:rPr>
        <w:t>The licensee carries out the editorial and publishing processing of the Article manuscript and brings the published Article to public attention by placing a copy in printed and/or electronic form on the Publication's website and ensuring interactive access to the Article on the Internet.</w:t>
      </w:r>
    </w:p>
    <w:p w14:paraId="5EFC1FA9" w14:textId="3EFC9E81" w:rsidR="00C21027" w:rsidRPr="009B0B7F" w:rsidRDefault="00F874BB" w:rsidP="00F874BB">
      <w:pPr>
        <w:tabs>
          <w:tab w:val="left" w:pos="532"/>
        </w:tabs>
        <w:ind w:right="8"/>
        <w:jc w:val="both"/>
        <w:rPr>
          <w:color w:val="000000" w:themeColor="text1"/>
        </w:rPr>
      </w:pPr>
      <w:r w:rsidRPr="009B0B7F">
        <w:rPr>
          <w:bCs/>
          <w:color w:val="000000" w:themeColor="text1"/>
        </w:rPr>
        <w:t>1.3.</w:t>
      </w:r>
      <w:r w:rsidRPr="009B0B7F">
        <w:rPr>
          <w:color w:val="000000" w:themeColor="text1"/>
        </w:rPr>
        <w:t xml:space="preserve"> </w:t>
      </w:r>
      <w:r w:rsidR="00F63FC4" w:rsidRPr="009B0B7F">
        <w:rPr>
          <w:color w:val="000000" w:themeColor="text1"/>
        </w:rPr>
        <w:t xml:space="preserve">The use of the Article manuscript during editorial and publishing processing, the publication of the Article, as well as the use of the published copy of the Article by the Licensor(s) and users is carried out under the terms of the </w:t>
      </w:r>
      <w:r w:rsidR="00F63FC4" w:rsidRPr="009B0B7F">
        <w:rPr>
          <w:bCs/>
          <w:color w:val="000000" w:themeColor="text1"/>
        </w:rPr>
        <w:t>Creative Commons</w:t>
      </w:r>
      <w:r w:rsidR="00F63FC4" w:rsidRPr="009B0B7F">
        <w:rPr>
          <w:color w:val="000000" w:themeColor="text1"/>
        </w:rPr>
        <w:t xml:space="preserve"> open access license (hereinafter – </w:t>
      </w:r>
      <w:r w:rsidR="00F63FC4" w:rsidRPr="009B0B7F">
        <w:rPr>
          <w:bCs/>
          <w:color w:val="000000" w:themeColor="text1"/>
        </w:rPr>
        <w:t>CC License</w:t>
      </w:r>
      <w:r w:rsidR="00F63FC4" w:rsidRPr="009B0B7F">
        <w:rPr>
          <w:color w:val="000000" w:themeColor="text1"/>
        </w:rPr>
        <w:t>)</w:t>
      </w:r>
      <w:r w:rsidR="005C79D2" w:rsidRPr="009B0B7F">
        <w:rPr>
          <w:color w:val="000000" w:themeColor="text1"/>
        </w:rPr>
        <w:t>.</w:t>
      </w:r>
    </w:p>
    <w:p w14:paraId="7DDAB88A" w14:textId="113497EC" w:rsidR="00C21027" w:rsidRPr="009B0B7F" w:rsidRDefault="00F874BB" w:rsidP="00F874BB">
      <w:pPr>
        <w:tabs>
          <w:tab w:val="left" w:pos="523"/>
        </w:tabs>
        <w:spacing w:line="252" w:lineRule="exact"/>
        <w:jc w:val="both"/>
        <w:rPr>
          <w:color w:val="000000" w:themeColor="text1"/>
        </w:rPr>
      </w:pPr>
      <w:r w:rsidRPr="009B0B7F">
        <w:rPr>
          <w:bCs/>
          <w:color w:val="000000" w:themeColor="text1"/>
          <w:lang w:val="en-US"/>
        </w:rPr>
        <w:t>1.4.</w:t>
      </w:r>
      <w:r w:rsidRPr="009B0B7F">
        <w:rPr>
          <w:color w:val="000000" w:themeColor="text1"/>
          <w:lang w:val="en-US"/>
        </w:rPr>
        <w:t xml:space="preserve"> </w:t>
      </w:r>
      <w:r w:rsidR="00EB2EBF" w:rsidRPr="009B0B7F">
        <w:rPr>
          <w:color w:val="000000" w:themeColor="text1"/>
        </w:rPr>
        <w:t>The territory of application of the Article is the territory of all countries of the world</w:t>
      </w:r>
      <w:r w:rsidR="00B75FDF" w:rsidRPr="009B0B7F">
        <w:rPr>
          <w:color w:val="000000" w:themeColor="text1"/>
          <w:spacing w:val="-2"/>
        </w:rPr>
        <w:t>.</w:t>
      </w:r>
    </w:p>
    <w:p w14:paraId="4AE67913" w14:textId="706488FB" w:rsidR="00C21027" w:rsidRPr="009B0B7F" w:rsidRDefault="00F874BB" w:rsidP="00F874BB">
      <w:pPr>
        <w:tabs>
          <w:tab w:val="left" w:pos="523"/>
        </w:tabs>
        <w:spacing w:line="252" w:lineRule="exact"/>
        <w:jc w:val="both"/>
        <w:rPr>
          <w:color w:val="000000" w:themeColor="text1"/>
        </w:rPr>
      </w:pPr>
      <w:r w:rsidRPr="009B0B7F">
        <w:rPr>
          <w:bCs/>
          <w:color w:val="000000" w:themeColor="text1"/>
          <w:lang w:val="en-US"/>
        </w:rPr>
        <w:t>1.5.</w:t>
      </w:r>
      <w:r w:rsidRPr="009B0B7F">
        <w:rPr>
          <w:color w:val="000000" w:themeColor="text1"/>
          <w:lang w:val="en-US"/>
        </w:rPr>
        <w:t xml:space="preserve"> </w:t>
      </w:r>
      <w:r w:rsidR="00EB2EBF" w:rsidRPr="009B0B7F">
        <w:rPr>
          <w:color w:val="000000" w:themeColor="text1"/>
        </w:rPr>
        <w:t>The term for granting the CC License is the term of validity of intellectual property rights on the Article</w:t>
      </w:r>
      <w:r w:rsidR="00B75FDF" w:rsidRPr="009B0B7F">
        <w:rPr>
          <w:color w:val="000000" w:themeColor="text1"/>
          <w:spacing w:val="-2"/>
        </w:rPr>
        <w:t>.</w:t>
      </w:r>
    </w:p>
    <w:p w14:paraId="06BF99F5" w14:textId="683C20B3" w:rsidR="00C21027" w:rsidRPr="009B0B7F" w:rsidRDefault="00F874BB" w:rsidP="00F874BB">
      <w:pPr>
        <w:tabs>
          <w:tab w:val="left" w:pos="532"/>
        </w:tabs>
        <w:ind w:right="9"/>
        <w:jc w:val="both"/>
        <w:rPr>
          <w:color w:val="000000" w:themeColor="text1"/>
        </w:rPr>
      </w:pPr>
      <w:r w:rsidRPr="009B0B7F">
        <w:rPr>
          <w:bCs/>
          <w:color w:val="000000" w:themeColor="text1"/>
        </w:rPr>
        <w:t>1.6.</w:t>
      </w:r>
      <w:r w:rsidRPr="009B0B7F">
        <w:rPr>
          <w:color w:val="000000" w:themeColor="text1"/>
        </w:rPr>
        <w:t xml:space="preserve"> </w:t>
      </w:r>
      <w:r w:rsidR="00EB2EBF" w:rsidRPr="009B0B7F">
        <w:rPr>
          <w:color w:val="000000" w:themeColor="text1"/>
        </w:rPr>
        <w:t>The licensee has the right to enter into sublicensing publishing agreements regarding the production and publication of copies of the Article with other parties, if this is necessary for the publication of the Article in the Edition or for the publication of the Article in other countries.</w:t>
      </w:r>
    </w:p>
    <w:p w14:paraId="3B4C6B2C" w14:textId="43CD3915" w:rsidR="00C21027" w:rsidRPr="009B0B7F" w:rsidRDefault="00C9056F" w:rsidP="00C9056F">
      <w:pPr>
        <w:tabs>
          <w:tab w:val="left" w:pos="0"/>
        </w:tabs>
        <w:jc w:val="center"/>
        <w:rPr>
          <w:color w:val="000000" w:themeColor="text1"/>
        </w:rPr>
      </w:pPr>
      <w:r w:rsidRPr="009B0B7F">
        <w:rPr>
          <w:color w:val="000000" w:themeColor="text1"/>
          <w:spacing w:val="-2"/>
          <w:lang w:val="en-US"/>
        </w:rPr>
        <w:t xml:space="preserve">2. </w:t>
      </w:r>
      <w:r w:rsidR="003F6620" w:rsidRPr="009B0B7F">
        <w:rPr>
          <w:bCs/>
          <w:color w:val="000000" w:themeColor="text1"/>
          <w:spacing w:val="-2"/>
        </w:rPr>
        <w:t>Disclaimer</w:t>
      </w:r>
    </w:p>
    <w:p w14:paraId="77BE5875" w14:textId="77777777" w:rsidR="003724D0" w:rsidRPr="009B0B7F" w:rsidRDefault="00C9056F" w:rsidP="003724D0">
      <w:pPr>
        <w:tabs>
          <w:tab w:val="left" w:pos="526"/>
        </w:tabs>
        <w:jc w:val="both"/>
        <w:rPr>
          <w:color w:val="000000" w:themeColor="text1"/>
          <w:lang w:val="en-US"/>
        </w:rPr>
      </w:pPr>
      <w:r w:rsidRPr="009B0B7F">
        <w:rPr>
          <w:bCs/>
          <w:color w:val="000000" w:themeColor="text1"/>
          <w:lang w:val="en-US"/>
        </w:rPr>
        <w:t>2.1.</w:t>
      </w:r>
      <w:r w:rsidRPr="009B0B7F">
        <w:rPr>
          <w:color w:val="000000" w:themeColor="text1"/>
          <w:lang w:val="en-US"/>
        </w:rPr>
        <w:t xml:space="preserve"> </w:t>
      </w:r>
      <w:r w:rsidR="003724D0" w:rsidRPr="009B0B7F">
        <w:rPr>
          <w:color w:val="000000" w:themeColor="text1"/>
        </w:rPr>
        <w:t>The Licensor declares that:</w:t>
      </w:r>
    </w:p>
    <w:p w14:paraId="0C628D36" w14:textId="77777777" w:rsidR="003724D0" w:rsidRPr="009B0B7F" w:rsidRDefault="003724D0" w:rsidP="003724D0">
      <w:pPr>
        <w:tabs>
          <w:tab w:val="left" w:pos="526"/>
        </w:tabs>
        <w:jc w:val="both"/>
        <w:rPr>
          <w:color w:val="000000" w:themeColor="text1"/>
          <w:lang w:val="en-US"/>
        </w:rPr>
      </w:pPr>
      <w:r w:rsidRPr="009B0B7F">
        <w:rPr>
          <w:color w:val="000000" w:themeColor="text1"/>
        </w:rPr>
        <w:t>a) the manuscript of the Article is original, and he (they) is (are) the author(s) of the Article;</w:t>
      </w:r>
    </w:p>
    <w:p w14:paraId="31724622" w14:textId="77777777" w:rsidR="003724D0" w:rsidRPr="009B0B7F" w:rsidRDefault="003724D0" w:rsidP="003724D0">
      <w:pPr>
        <w:tabs>
          <w:tab w:val="left" w:pos="526"/>
        </w:tabs>
        <w:jc w:val="both"/>
        <w:rPr>
          <w:color w:val="000000" w:themeColor="text1"/>
          <w:lang w:val="en-US"/>
        </w:rPr>
      </w:pPr>
      <w:r w:rsidRPr="009B0B7F">
        <w:rPr>
          <w:color w:val="000000" w:themeColor="text1"/>
        </w:rPr>
        <w:t>- it has been read and approved by all the authors mentioned in the Agreement. Only co-authors who have made a significant contribution to the manuscript are listed as authors. The order of authors listed in the manuscript has been approved by all authors;</w:t>
      </w:r>
    </w:p>
    <w:p w14:paraId="0DBA8755" w14:textId="77777777" w:rsidR="003724D0" w:rsidRPr="009B0B7F" w:rsidRDefault="003724D0" w:rsidP="003724D0">
      <w:pPr>
        <w:tabs>
          <w:tab w:val="left" w:pos="526"/>
        </w:tabs>
        <w:jc w:val="both"/>
        <w:rPr>
          <w:color w:val="000000" w:themeColor="text1"/>
          <w:lang w:val="en-US"/>
        </w:rPr>
      </w:pPr>
      <w:r w:rsidRPr="009B0B7F">
        <w:rPr>
          <w:color w:val="000000" w:themeColor="text1"/>
        </w:rPr>
        <w:t>- it has not been previously published;</w:t>
      </w:r>
    </w:p>
    <w:p w14:paraId="2893A436" w14:textId="77777777" w:rsidR="003724D0" w:rsidRPr="009B0B7F" w:rsidRDefault="003724D0" w:rsidP="003724D0">
      <w:pPr>
        <w:tabs>
          <w:tab w:val="left" w:pos="526"/>
        </w:tabs>
        <w:jc w:val="both"/>
        <w:rPr>
          <w:color w:val="000000" w:themeColor="text1"/>
          <w:lang w:val="en-US"/>
        </w:rPr>
      </w:pPr>
      <w:r w:rsidRPr="009B0B7F">
        <w:rPr>
          <w:color w:val="000000" w:themeColor="text1"/>
        </w:rPr>
        <w:t>- it has not been submitted for consideration to any other journal, and will not be submitted for consideration to any other journal during the review of the Article by the Publication; the Article has not been made public before the submission of the manuscript to the Publication;</w:t>
      </w:r>
    </w:p>
    <w:p w14:paraId="4E14F0F3" w14:textId="77777777" w:rsidR="003724D0" w:rsidRPr="009B0B7F" w:rsidRDefault="003724D0" w:rsidP="003724D0">
      <w:pPr>
        <w:tabs>
          <w:tab w:val="left" w:pos="526"/>
        </w:tabs>
        <w:jc w:val="both"/>
        <w:rPr>
          <w:color w:val="000000" w:themeColor="text1"/>
          <w:lang w:val="en-US"/>
        </w:rPr>
      </w:pPr>
      <w:r w:rsidRPr="009B0B7F">
        <w:rPr>
          <w:color w:val="000000" w:themeColor="text1"/>
        </w:rPr>
        <w:t>- it does not contain restricted access information – confidential, secret, and proprietary information, including state secrets, trade secrets, and know-how;</w:t>
      </w:r>
    </w:p>
    <w:p w14:paraId="7F54747B" w14:textId="77777777" w:rsidR="003724D0" w:rsidRPr="009B0B7F" w:rsidRDefault="003724D0" w:rsidP="003724D0">
      <w:pPr>
        <w:tabs>
          <w:tab w:val="left" w:pos="526"/>
        </w:tabs>
        <w:jc w:val="both"/>
        <w:rPr>
          <w:color w:val="000000" w:themeColor="text1"/>
          <w:lang w:val="en-US"/>
        </w:rPr>
      </w:pPr>
      <w:r w:rsidRPr="009B0B7F">
        <w:rPr>
          <w:color w:val="000000" w:themeColor="text1"/>
        </w:rPr>
        <w:t>- it does not contain unfounded or illegal statements;</w:t>
      </w:r>
    </w:p>
    <w:p w14:paraId="4A2B373E" w14:textId="36955B5C" w:rsidR="00C21027" w:rsidRPr="009B0B7F" w:rsidRDefault="003724D0" w:rsidP="003724D0">
      <w:pPr>
        <w:tabs>
          <w:tab w:val="left" w:pos="526"/>
        </w:tabs>
        <w:jc w:val="both"/>
        <w:rPr>
          <w:color w:val="000000" w:themeColor="text1"/>
        </w:rPr>
      </w:pPr>
      <w:r w:rsidRPr="009B0B7F">
        <w:rPr>
          <w:color w:val="000000" w:themeColor="text1"/>
        </w:rPr>
        <w:t>b) during the creation of the Article, the Licensor did not infringe the intellectual property rights of other persons. If the Article contains materials from other persons, except in cases of citation to the extent justified by the scientific, informational, or critical nature of the Article, the use of such materials is carried out by the Licensor in compliance with legal norms and citation rules</w:t>
      </w:r>
      <w:r w:rsidR="00B75FDF" w:rsidRPr="009B0B7F">
        <w:rPr>
          <w:color w:val="000000" w:themeColor="text1"/>
        </w:rPr>
        <w:t>;</w:t>
      </w:r>
    </w:p>
    <w:p w14:paraId="5E6A22AD" w14:textId="67B53B1E" w:rsidR="00C21027" w:rsidRPr="009B0B7F" w:rsidRDefault="003724D0" w:rsidP="00F874BB">
      <w:pPr>
        <w:pStyle w:val="a3"/>
        <w:ind w:right="9"/>
        <w:rPr>
          <w:color w:val="000000" w:themeColor="text1"/>
        </w:rPr>
      </w:pPr>
      <w:r w:rsidRPr="009B0B7F">
        <w:rPr>
          <w:color w:val="000000" w:themeColor="text1"/>
        </w:rPr>
        <w:t>c) there is no conflict of interest. If a conflict of interest exists, the Licensor is obliged to inform the editorial board of the Publication</w:t>
      </w:r>
      <w:r w:rsidR="00BA1184" w:rsidRPr="009B0B7F">
        <w:rPr>
          <w:color w:val="000000" w:themeColor="text1"/>
        </w:rPr>
        <w:t>.</w:t>
      </w:r>
    </w:p>
    <w:p w14:paraId="079EBA8F" w14:textId="77777777" w:rsidR="00CC4EFD" w:rsidRPr="009B0B7F" w:rsidRDefault="00CC4EFD" w:rsidP="00CC17F6">
      <w:pPr>
        <w:pStyle w:val="1"/>
        <w:ind w:left="0"/>
        <w:jc w:val="center"/>
        <w:rPr>
          <w:b w:val="0"/>
          <w:color w:val="000000" w:themeColor="text1"/>
        </w:rPr>
      </w:pPr>
      <w:bookmarkStart w:id="0" w:name="_GoBack"/>
      <w:bookmarkEnd w:id="0"/>
    </w:p>
    <w:p w14:paraId="04B2A5C4" w14:textId="6523F955" w:rsidR="00CC17F6" w:rsidRPr="009B0B7F" w:rsidRDefault="00C9056F" w:rsidP="00CC17F6">
      <w:pPr>
        <w:pStyle w:val="1"/>
        <w:ind w:left="0"/>
        <w:jc w:val="center"/>
        <w:rPr>
          <w:b w:val="0"/>
          <w:color w:val="000000" w:themeColor="text1"/>
        </w:rPr>
      </w:pPr>
      <w:r w:rsidRPr="009B0B7F">
        <w:rPr>
          <w:b w:val="0"/>
          <w:color w:val="000000" w:themeColor="text1"/>
        </w:rPr>
        <w:t xml:space="preserve">3. </w:t>
      </w:r>
      <w:r w:rsidR="00CC17F6" w:rsidRPr="009B0B7F">
        <w:rPr>
          <w:b w:val="0"/>
          <w:color w:val="000000" w:themeColor="text1"/>
        </w:rPr>
        <w:t>Other</w:t>
      </w:r>
      <w:r w:rsidR="00CC17F6" w:rsidRPr="009B0B7F">
        <w:rPr>
          <w:b w:val="0"/>
          <w:color w:val="000000" w:themeColor="text1"/>
          <w:spacing w:val="-4"/>
        </w:rPr>
        <w:t xml:space="preserve"> </w:t>
      </w:r>
      <w:r w:rsidR="00CC17F6" w:rsidRPr="009B0B7F">
        <w:rPr>
          <w:b w:val="0"/>
          <w:color w:val="000000" w:themeColor="text1"/>
          <w:spacing w:val="-2"/>
        </w:rPr>
        <w:t>conditions</w:t>
      </w:r>
    </w:p>
    <w:p w14:paraId="200B89EE" w14:textId="7A4C7717" w:rsidR="00C21027" w:rsidRPr="009B0B7F" w:rsidRDefault="00C9056F" w:rsidP="00C9056F">
      <w:pPr>
        <w:tabs>
          <w:tab w:val="left" w:pos="1007"/>
        </w:tabs>
        <w:ind w:right="11"/>
        <w:jc w:val="both"/>
        <w:rPr>
          <w:color w:val="000000" w:themeColor="text1"/>
        </w:rPr>
      </w:pPr>
      <w:r w:rsidRPr="009B0B7F">
        <w:rPr>
          <w:bCs/>
          <w:color w:val="000000" w:themeColor="text1"/>
          <w:lang w:val="en-US"/>
        </w:rPr>
        <w:t>3.1.</w:t>
      </w:r>
      <w:r w:rsidRPr="009B0B7F">
        <w:rPr>
          <w:color w:val="000000" w:themeColor="text1"/>
          <w:lang w:val="en-US"/>
        </w:rPr>
        <w:t xml:space="preserve"> </w:t>
      </w:r>
      <w:r w:rsidR="00B71482" w:rsidRPr="009B0B7F">
        <w:rPr>
          <w:color w:val="000000" w:themeColor="text1"/>
        </w:rPr>
        <w:t>A copy of the Article agreed upon by the Licensee and the Licensor(s), accepted for publication, is an integral appendix to this Agreement</w:t>
      </w:r>
      <w:r w:rsidR="00B75FDF" w:rsidRPr="009B0B7F">
        <w:rPr>
          <w:color w:val="000000" w:themeColor="text1"/>
        </w:rPr>
        <w:t>.</w:t>
      </w:r>
    </w:p>
    <w:p w14:paraId="75B73285" w14:textId="58E9728B" w:rsidR="00C21027" w:rsidRPr="009B0B7F" w:rsidRDefault="00C9056F" w:rsidP="00C9056F">
      <w:pPr>
        <w:tabs>
          <w:tab w:val="left" w:pos="976"/>
        </w:tabs>
        <w:ind w:right="7"/>
        <w:jc w:val="both"/>
        <w:rPr>
          <w:color w:val="000000" w:themeColor="text1"/>
        </w:rPr>
      </w:pPr>
      <w:r w:rsidRPr="009B0B7F">
        <w:rPr>
          <w:bCs/>
          <w:color w:val="000000" w:themeColor="text1"/>
        </w:rPr>
        <w:t>3.2.</w:t>
      </w:r>
      <w:r w:rsidRPr="009B0B7F">
        <w:rPr>
          <w:color w:val="000000" w:themeColor="text1"/>
        </w:rPr>
        <w:t xml:space="preserve"> </w:t>
      </w:r>
      <w:r w:rsidR="00B71482" w:rsidRPr="009B0B7F">
        <w:rPr>
          <w:color w:val="000000" w:themeColor="text1"/>
        </w:rPr>
        <w:t xml:space="preserve">Changes to the Article during the editorial and publishing processing of the manuscript of the Article are </w:t>
      </w:r>
      <w:r w:rsidR="00B71482" w:rsidRPr="009B0B7F">
        <w:rPr>
          <w:color w:val="000000" w:themeColor="text1"/>
        </w:rPr>
        <w:lastRenderedPageBreak/>
        <w:t>made by the Licensee with the consent of the Licensor(s)</w:t>
      </w:r>
      <w:r w:rsidR="00B75FDF" w:rsidRPr="009B0B7F">
        <w:rPr>
          <w:color w:val="000000" w:themeColor="text1"/>
        </w:rPr>
        <w:t>.</w:t>
      </w:r>
    </w:p>
    <w:p w14:paraId="5E5E8A36" w14:textId="07D89755" w:rsidR="00C21027" w:rsidRPr="009B0B7F" w:rsidRDefault="00EA202D" w:rsidP="00B71482">
      <w:pPr>
        <w:tabs>
          <w:tab w:val="left" w:pos="972"/>
        </w:tabs>
        <w:spacing w:before="1"/>
        <w:ind w:right="10"/>
        <w:jc w:val="both"/>
        <w:rPr>
          <w:color w:val="000000" w:themeColor="text1"/>
          <w:lang w:val="en-US"/>
        </w:rPr>
      </w:pPr>
      <w:r w:rsidRPr="009B0B7F">
        <w:rPr>
          <w:bCs/>
          <w:color w:val="000000" w:themeColor="text1"/>
          <w:lang w:val="en-US"/>
        </w:rPr>
        <w:t>3.3.</w:t>
      </w:r>
      <w:r w:rsidRPr="009B0B7F">
        <w:rPr>
          <w:color w:val="000000" w:themeColor="text1"/>
          <w:lang w:val="en-US"/>
        </w:rPr>
        <w:t xml:space="preserve"> </w:t>
      </w:r>
      <w:r w:rsidR="00B71482" w:rsidRPr="009B0B7F">
        <w:rPr>
          <w:color w:val="000000" w:themeColor="text1"/>
        </w:rPr>
        <w:t>In the case of citing the published Article, the Licensor provides a hyperlink to the electronic version of the published article by indicating the DOI index.</w:t>
      </w:r>
      <w:r w:rsidR="00CC4EFD" w:rsidRPr="009B0B7F">
        <w:rPr>
          <w:color w:val="000000" w:themeColor="text1"/>
          <w:lang w:val="en-US"/>
        </w:rPr>
        <w:t xml:space="preserve"> </w:t>
      </w:r>
      <w:r w:rsidR="00C06145" w:rsidRPr="00C06145">
        <w:rPr>
          <w:color w:val="000000" w:themeColor="text1"/>
        </w:rPr>
        <w:t xml:space="preserve">The Licensee may use manuscripts of articles from the Publication in other ways: translate them, or post them in whole or in part on the Internet; publish the manuscript of the Article in the journal </w:t>
      </w:r>
      <w:r w:rsidR="00C06145" w:rsidRPr="00C06145">
        <w:rPr>
          <w:b/>
          <w:color w:val="000000" w:themeColor="text1"/>
        </w:rPr>
        <w:t>“The Paton Welding Journal”</w:t>
      </w:r>
      <w:r w:rsidR="00C06145" w:rsidRPr="00C06145">
        <w:rPr>
          <w:color w:val="000000" w:themeColor="text1"/>
        </w:rPr>
        <w:t xml:space="preserve"> in accordance with the terms and conditions for publication and translation of articles into English https://patonpublishinghouse.com/eng/journals/tpwj/rules, as well as in other publications, including foreign ones; include it as a component of other collections, anthologies, encyclopedias, etc.</w:t>
      </w:r>
    </w:p>
    <w:p w14:paraId="6BE9207E" w14:textId="54DBC244" w:rsidR="00C21027" w:rsidRPr="009B0B7F" w:rsidRDefault="00C7581C" w:rsidP="00C9056F">
      <w:pPr>
        <w:tabs>
          <w:tab w:val="left" w:pos="972"/>
        </w:tabs>
        <w:ind w:right="7"/>
        <w:jc w:val="both"/>
        <w:rPr>
          <w:color w:val="000000" w:themeColor="text1"/>
        </w:rPr>
      </w:pPr>
      <w:r w:rsidRPr="009B0B7F">
        <w:rPr>
          <w:bCs/>
          <w:color w:val="000000" w:themeColor="text1"/>
        </w:rPr>
        <w:t>3.4.</w:t>
      </w:r>
      <w:r w:rsidRPr="009B0B7F">
        <w:rPr>
          <w:color w:val="000000" w:themeColor="text1"/>
        </w:rPr>
        <w:t xml:space="preserve"> </w:t>
      </w:r>
      <w:r w:rsidR="00B71482" w:rsidRPr="009B0B7F">
        <w:rPr>
          <w:color w:val="000000" w:themeColor="text1"/>
        </w:rPr>
        <w:t>If the type of license specified in clause 1.3 of this Agreement provides for the use of the Article for non-commercial purposes, in the event that the Licensee receives requests from individuals regarding the use of the Article for commercial purposes, the Licensee has the right to conclude sublicense agreements with these individuals for the use of the Article for commercial purposes.</w:t>
      </w:r>
    </w:p>
    <w:p w14:paraId="69906AAC" w14:textId="1158BA1C" w:rsidR="00C21027" w:rsidRPr="009B0B7F" w:rsidRDefault="00C7581C" w:rsidP="00C9056F">
      <w:pPr>
        <w:tabs>
          <w:tab w:val="left" w:pos="901"/>
        </w:tabs>
        <w:ind w:right="10"/>
        <w:jc w:val="both"/>
        <w:rPr>
          <w:color w:val="000000" w:themeColor="text1"/>
        </w:rPr>
      </w:pPr>
      <w:r w:rsidRPr="009B0B7F">
        <w:rPr>
          <w:bCs/>
          <w:color w:val="000000" w:themeColor="text1"/>
          <w:lang w:val="en-US"/>
        </w:rPr>
        <w:t>3.5.</w:t>
      </w:r>
      <w:r w:rsidRPr="009B0B7F">
        <w:rPr>
          <w:color w:val="000000" w:themeColor="text1"/>
          <w:lang w:val="en-US"/>
        </w:rPr>
        <w:t xml:space="preserve"> </w:t>
      </w:r>
      <w:r w:rsidR="00E03935" w:rsidRPr="009B0B7F">
        <w:rPr>
          <w:color w:val="000000" w:themeColor="text1"/>
        </w:rPr>
        <w:t>This agreement is gratuitous in nature</w:t>
      </w:r>
      <w:r w:rsidR="00B75FDF" w:rsidRPr="009B0B7F">
        <w:rPr>
          <w:color w:val="000000" w:themeColor="text1"/>
          <w:spacing w:val="-2"/>
        </w:rPr>
        <w:t>.</w:t>
      </w:r>
    </w:p>
    <w:p w14:paraId="64592DB6" w14:textId="1CCD115D" w:rsidR="00C21027" w:rsidRPr="009B0B7F" w:rsidRDefault="00C7581C" w:rsidP="00C9056F">
      <w:pPr>
        <w:tabs>
          <w:tab w:val="left" w:pos="943"/>
        </w:tabs>
        <w:ind w:right="7"/>
        <w:jc w:val="both"/>
        <w:rPr>
          <w:color w:val="000000" w:themeColor="text1"/>
        </w:rPr>
      </w:pPr>
      <w:r w:rsidRPr="009B0B7F">
        <w:rPr>
          <w:bCs/>
          <w:color w:val="000000" w:themeColor="text1"/>
          <w:lang w:val="en-US"/>
        </w:rPr>
        <w:t>3.6.</w:t>
      </w:r>
      <w:r w:rsidRPr="009B0B7F">
        <w:rPr>
          <w:color w:val="000000" w:themeColor="text1"/>
          <w:lang w:val="en-US"/>
        </w:rPr>
        <w:t xml:space="preserve"> </w:t>
      </w:r>
      <w:r w:rsidR="00E03935" w:rsidRPr="009B0B7F">
        <w:rPr>
          <w:color w:val="000000" w:themeColor="text1"/>
        </w:rPr>
        <w:t>In a copy of the published Article, after the copyright symbol, the Licensee – the publisher of the Article is indicated.</w:t>
      </w:r>
    </w:p>
    <w:p w14:paraId="4214BAF5" w14:textId="473347A1" w:rsidR="00E03935" w:rsidRPr="009B0B7F" w:rsidRDefault="00C7581C" w:rsidP="00E03935">
      <w:pPr>
        <w:tabs>
          <w:tab w:val="left" w:pos="936"/>
        </w:tabs>
        <w:ind w:right="9"/>
        <w:jc w:val="both"/>
        <w:rPr>
          <w:color w:val="000000" w:themeColor="text1"/>
        </w:rPr>
      </w:pPr>
      <w:r w:rsidRPr="009B0B7F">
        <w:rPr>
          <w:bCs/>
          <w:color w:val="000000" w:themeColor="text1"/>
          <w:lang w:val="en-US"/>
        </w:rPr>
        <w:t>3.7.</w:t>
      </w:r>
      <w:r w:rsidRPr="009B0B7F">
        <w:rPr>
          <w:color w:val="000000" w:themeColor="text1"/>
          <w:lang w:val="en-US"/>
        </w:rPr>
        <w:t xml:space="preserve"> </w:t>
      </w:r>
      <w:r w:rsidR="00E03935" w:rsidRPr="009B0B7F">
        <w:rPr>
          <w:color w:val="000000" w:themeColor="text1"/>
        </w:rPr>
        <w:t xml:space="preserve">The Licensor(s), in accordance with the Law of Ukraine </w:t>
      </w:r>
      <w:r w:rsidR="00CC4EFD" w:rsidRPr="009B0B7F">
        <w:rPr>
          <w:color w:val="000000" w:themeColor="text1"/>
          <w:lang w:val="en-US"/>
        </w:rPr>
        <w:t>“</w:t>
      </w:r>
      <w:r w:rsidR="00E03935" w:rsidRPr="009B0B7F">
        <w:rPr>
          <w:color w:val="000000" w:themeColor="text1"/>
        </w:rPr>
        <w:t>On Personal Data Protection</w:t>
      </w:r>
      <w:r w:rsidR="00CC4EFD" w:rsidRPr="009B0B7F">
        <w:rPr>
          <w:color w:val="000000" w:themeColor="text1"/>
          <w:lang w:val="en-US"/>
        </w:rPr>
        <w:t>”</w:t>
      </w:r>
      <w:r w:rsidR="00E03935" w:rsidRPr="009B0B7F">
        <w:rPr>
          <w:color w:val="000000" w:themeColor="text1"/>
        </w:rPr>
        <w:t xml:space="preserve">, gives consent to the Licensee for the processing of their personal data and for providing it to third parties for the purpose of concluding and performing this Agreement and for the Licensee to fulfill its obligations established by current legislation. The list of the Licensor's personal data that is publicly accessible and included in the metadata, as well as the conditions for the use of personal data, are determined by the Publisher's policy on the use of personal data, posted on the Publisher's website. </w:t>
      </w:r>
    </w:p>
    <w:p w14:paraId="22E3A66D" w14:textId="2212FD0D" w:rsidR="00C21027" w:rsidRPr="009B0B7F" w:rsidRDefault="00E03935" w:rsidP="00E03935">
      <w:pPr>
        <w:tabs>
          <w:tab w:val="left" w:pos="936"/>
        </w:tabs>
        <w:ind w:right="9"/>
        <w:jc w:val="both"/>
        <w:rPr>
          <w:color w:val="000000" w:themeColor="text1"/>
          <w:lang w:val="en-US"/>
        </w:rPr>
      </w:pPr>
      <w:r w:rsidRPr="009B0B7F">
        <w:rPr>
          <w:color w:val="000000" w:themeColor="text1"/>
        </w:rPr>
        <w:t xml:space="preserve">The Licensor(s) confirms that they have been informed (without additional written notice) about the rights established by the Law of Ukraine </w:t>
      </w:r>
      <w:r w:rsidR="00CC4EFD" w:rsidRPr="009B0B7F">
        <w:rPr>
          <w:color w:val="000000" w:themeColor="text1"/>
          <w:lang w:val="en-US"/>
        </w:rPr>
        <w:t>“</w:t>
      </w:r>
      <w:r w:rsidRPr="009B0B7F">
        <w:rPr>
          <w:color w:val="000000" w:themeColor="text1"/>
        </w:rPr>
        <w:t>On Personal Data Protection</w:t>
      </w:r>
      <w:r w:rsidR="00CC4EFD" w:rsidRPr="009B0B7F">
        <w:rPr>
          <w:color w:val="000000" w:themeColor="text1"/>
          <w:lang w:val="en-US"/>
        </w:rPr>
        <w:t>”</w:t>
      </w:r>
      <w:r w:rsidRPr="009B0B7F">
        <w:rPr>
          <w:color w:val="000000" w:themeColor="text1"/>
        </w:rPr>
        <w:t xml:space="preserve"> and that the content is understood.</w:t>
      </w:r>
    </w:p>
    <w:p w14:paraId="1548998D" w14:textId="59078603" w:rsidR="00C21027" w:rsidRPr="009B0B7F" w:rsidRDefault="00C7581C" w:rsidP="00C9056F">
      <w:pPr>
        <w:tabs>
          <w:tab w:val="left" w:pos="1360"/>
        </w:tabs>
        <w:ind w:right="11"/>
        <w:jc w:val="both"/>
        <w:rPr>
          <w:color w:val="000000" w:themeColor="text1"/>
        </w:rPr>
      </w:pPr>
      <w:r w:rsidRPr="009B0B7F">
        <w:rPr>
          <w:bCs/>
          <w:color w:val="000000" w:themeColor="text1"/>
        </w:rPr>
        <w:t>3.8.</w:t>
      </w:r>
      <w:r w:rsidRPr="009B0B7F">
        <w:rPr>
          <w:color w:val="000000" w:themeColor="text1"/>
        </w:rPr>
        <w:t xml:space="preserve"> </w:t>
      </w:r>
      <w:r w:rsidR="006E4AF6" w:rsidRPr="009B0B7F">
        <w:rPr>
          <w:color w:val="000000" w:themeColor="text1"/>
        </w:rPr>
        <w:t xml:space="preserve">The parties determine that in the event of the Article being created by co-authors </w:t>
      </w:r>
      <w:r w:rsidR="00BA1184" w:rsidRPr="009B0B7F">
        <w:rPr>
          <w:color w:val="000000" w:themeColor="text1"/>
          <w:spacing w:val="-2"/>
        </w:rPr>
        <w:t>____________________________________________</w:t>
      </w:r>
      <w:r w:rsidR="00CF62A4" w:rsidRPr="009B0B7F">
        <w:rPr>
          <w:color w:val="000000" w:themeColor="text1"/>
          <w:spacing w:val="-2"/>
        </w:rPr>
        <w:t xml:space="preserve"> </w:t>
      </w:r>
      <w:r w:rsidR="006E4AF6" w:rsidRPr="009B0B7F">
        <w:rPr>
          <w:color w:val="000000" w:themeColor="text1"/>
          <w:spacing w:val="-2"/>
        </w:rPr>
        <w:t>(Full name of co-author) is the sole contact person during the publishing and editorial processing of the Article and is responsible for interacting with the other co-authors regarding the processing of the Article in preparation for publication.</w:t>
      </w:r>
    </w:p>
    <w:p w14:paraId="695BFF23" w14:textId="77777777" w:rsidR="00C7581C" w:rsidRPr="009B0B7F" w:rsidRDefault="00C7581C" w:rsidP="00C9056F">
      <w:pPr>
        <w:tabs>
          <w:tab w:val="left" w:pos="1360"/>
        </w:tabs>
        <w:ind w:right="11"/>
        <w:jc w:val="both"/>
        <w:rPr>
          <w:color w:val="000000" w:themeColor="text1"/>
        </w:rPr>
      </w:pPr>
    </w:p>
    <w:p w14:paraId="71DBE9D3" w14:textId="13CF1FE5" w:rsidR="00C21027" w:rsidRPr="009B0B7F" w:rsidRDefault="00C7581C" w:rsidP="00C7581C">
      <w:pPr>
        <w:tabs>
          <w:tab w:val="left" w:pos="0"/>
        </w:tabs>
        <w:ind w:right="3"/>
        <w:jc w:val="center"/>
        <w:rPr>
          <w:color w:val="000000" w:themeColor="text1"/>
        </w:rPr>
      </w:pPr>
      <w:r w:rsidRPr="009B0B7F">
        <w:rPr>
          <w:color w:val="000000" w:themeColor="text1"/>
          <w:lang w:val="en-US"/>
        </w:rPr>
        <w:t xml:space="preserve">4. </w:t>
      </w:r>
      <w:r w:rsidR="002140BD" w:rsidRPr="009B0B7F">
        <w:rPr>
          <w:bCs/>
          <w:color w:val="000000" w:themeColor="text1"/>
        </w:rPr>
        <w:t>Liability</w:t>
      </w:r>
      <w:r w:rsidR="002140BD" w:rsidRPr="009B0B7F">
        <w:rPr>
          <w:bCs/>
          <w:color w:val="000000" w:themeColor="text1"/>
          <w:spacing w:val="-4"/>
        </w:rPr>
        <w:t xml:space="preserve"> </w:t>
      </w:r>
      <w:r w:rsidR="002140BD" w:rsidRPr="009B0B7F">
        <w:rPr>
          <w:bCs/>
          <w:color w:val="000000" w:themeColor="text1"/>
        </w:rPr>
        <w:t>of</w:t>
      </w:r>
      <w:r w:rsidR="002140BD" w:rsidRPr="009B0B7F">
        <w:rPr>
          <w:bCs/>
          <w:color w:val="000000" w:themeColor="text1"/>
          <w:spacing w:val="-3"/>
        </w:rPr>
        <w:t xml:space="preserve"> </w:t>
      </w:r>
      <w:r w:rsidR="002140BD" w:rsidRPr="009B0B7F">
        <w:rPr>
          <w:bCs/>
          <w:color w:val="000000" w:themeColor="text1"/>
        </w:rPr>
        <w:t>the</w:t>
      </w:r>
      <w:r w:rsidR="002140BD" w:rsidRPr="009B0B7F">
        <w:rPr>
          <w:bCs/>
          <w:color w:val="000000" w:themeColor="text1"/>
          <w:spacing w:val="-3"/>
        </w:rPr>
        <w:t xml:space="preserve"> </w:t>
      </w:r>
      <w:r w:rsidR="002140BD" w:rsidRPr="009B0B7F">
        <w:rPr>
          <w:bCs/>
          <w:color w:val="000000" w:themeColor="text1"/>
          <w:spacing w:val="-2"/>
        </w:rPr>
        <w:t>Parties</w:t>
      </w:r>
    </w:p>
    <w:p w14:paraId="1CA64787" w14:textId="7A837BA8" w:rsidR="00C21027" w:rsidRPr="009B0B7F" w:rsidRDefault="00C7581C" w:rsidP="00C7581C">
      <w:pPr>
        <w:tabs>
          <w:tab w:val="left" w:pos="886"/>
        </w:tabs>
        <w:jc w:val="both"/>
        <w:rPr>
          <w:color w:val="000000" w:themeColor="text1"/>
        </w:rPr>
      </w:pPr>
      <w:r w:rsidRPr="009B0B7F">
        <w:rPr>
          <w:bCs/>
          <w:color w:val="000000" w:themeColor="text1"/>
          <w:lang w:val="en-US"/>
        </w:rPr>
        <w:t>4.1.</w:t>
      </w:r>
      <w:r w:rsidRPr="009B0B7F">
        <w:rPr>
          <w:color w:val="000000" w:themeColor="text1"/>
          <w:lang w:val="en-US"/>
        </w:rPr>
        <w:t xml:space="preserve"> </w:t>
      </w:r>
      <w:r w:rsidR="00922392" w:rsidRPr="009B0B7F">
        <w:rPr>
          <w:color w:val="000000" w:themeColor="text1"/>
        </w:rPr>
        <w:t>The parties undertake to properly fulfill the terms of this Agreement</w:t>
      </w:r>
      <w:r w:rsidR="00B75FDF" w:rsidRPr="009B0B7F">
        <w:rPr>
          <w:color w:val="000000" w:themeColor="text1"/>
          <w:spacing w:val="-2"/>
        </w:rPr>
        <w:t>.</w:t>
      </w:r>
    </w:p>
    <w:p w14:paraId="3212D3E5" w14:textId="05E7F505" w:rsidR="00C21027" w:rsidRPr="009B0B7F" w:rsidRDefault="00B75FDF" w:rsidP="00C7581C">
      <w:pPr>
        <w:pStyle w:val="a3"/>
        <w:spacing w:before="2"/>
        <w:ind w:right="8"/>
        <w:rPr>
          <w:color w:val="000000" w:themeColor="text1"/>
        </w:rPr>
      </w:pPr>
      <w:r w:rsidRPr="009B0B7F">
        <w:rPr>
          <w:color w:val="000000" w:themeColor="text1"/>
        </w:rPr>
        <w:t>4.2</w:t>
      </w:r>
      <w:r w:rsidR="00C7581C" w:rsidRPr="009B0B7F">
        <w:rPr>
          <w:color w:val="000000" w:themeColor="text1"/>
          <w:lang w:val="en-US"/>
        </w:rPr>
        <w:t>.</w:t>
      </w:r>
      <w:r w:rsidRPr="009B0B7F">
        <w:rPr>
          <w:color w:val="000000" w:themeColor="text1"/>
          <w:spacing w:val="-2"/>
        </w:rPr>
        <w:t xml:space="preserve"> </w:t>
      </w:r>
      <w:r w:rsidR="00922392" w:rsidRPr="009B0B7F">
        <w:rPr>
          <w:color w:val="000000" w:themeColor="text1"/>
        </w:rPr>
        <w:t>The licensor (co-authors) is liable for copyright infringement, information rights, and disclosure of restricted information</w:t>
      </w:r>
      <w:r w:rsidRPr="009B0B7F">
        <w:rPr>
          <w:color w:val="000000" w:themeColor="text1"/>
        </w:rPr>
        <w:t>.</w:t>
      </w:r>
    </w:p>
    <w:p w14:paraId="1757C778" w14:textId="592BD7FC" w:rsidR="00C21027" w:rsidRPr="009B0B7F" w:rsidRDefault="00B75FDF" w:rsidP="00C7581C">
      <w:pPr>
        <w:pStyle w:val="a3"/>
        <w:ind w:right="11"/>
        <w:rPr>
          <w:color w:val="000000" w:themeColor="text1"/>
        </w:rPr>
      </w:pPr>
      <w:r w:rsidRPr="009B0B7F">
        <w:rPr>
          <w:color w:val="000000" w:themeColor="text1"/>
        </w:rPr>
        <w:t xml:space="preserve">4.3. </w:t>
      </w:r>
      <w:r w:rsidR="00922392" w:rsidRPr="009B0B7F">
        <w:rPr>
          <w:color w:val="000000" w:themeColor="text1"/>
        </w:rPr>
        <w:t>All disputes that may arise between the parties shall be resolved through negotiations based on the current legislation of Ukraine and business customs. If it is impossible to settle disputed issues through negotiations, the disputes shall be resolved in court.</w:t>
      </w:r>
    </w:p>
    <w:p w14:paraId="1D8C00D1" w14:textId="77777777" w:rsidR="00C21027" w:rsidRPr="009B0B7F" w:rsidRDefault="00C21027" w:rsidP="00C7581C">
      <w:pPr>
        <w:pStyle w:val="a3"/>
        <w:spacing w:before="3"/>
        <w:rPr>
          <w:color w:val="000000" w:themeColor="text1"/>
        </w:rPr>
      </w:pPr>
    </w:p>
    <w:p w14:paraId="1F080A93" w14:textId="575A7D91" w:rsidR="00C21027" w:rsidRPr="009B0B7F" w:rsidRDefault="00C7581C" w:rsidP="00C7581C">
      <w:pPr>
        <w:tabs>
          <w:tab w:val="left" w:pos="0"/>
        </w:tabs>
        <w:jc w:val="center"/>
        <w:rPr>
          <w:color w:val="000000" w:themeColor="text1"/>
        </w:rPr>
      </w:pPr>
      <w:r w:rsidRPr="009B0B7F">
        <w:rPr>
          <w:color w:val="000000" w:themeColor="text1"/>
          <w:lang w:val="en-US"/>
        </w:rPr>
        <w:t xml:space="preserve">5. </w:t>
      </w:r>
      <w:r w:rsidR="00922392" w:rsidRPr="009B0B7F">
        <w:rPr>
          <w:bCs/>
          <w:color w:val="000000" w:themeColor="text1"/>
        </w:rPr>
        <w:t>Term</w:t>
      </w:r>
      <w:r w:rsidR="00922392" w:rsidRPr="009B0B7F">
        <w:rPr>
          <w:bCs/>
          <w:color w:val="000000" w:themeColor="text1"/>
          <w:spacing w:val="-5"/>
        </w:rPr>
        <w:t xml:space="preserve"> </w:t>
      </w:r>
      <w:r w:rsidR="00922392" w:rsidRPr="009B0B7F">
        <w:rPr>
          <w:bCs/>
          <w:color w:val="000000" w:themeColor="text1"/>
        </w:rPr>
        <w:t>of</w:t>
      </w:r>
      <w:r w:rsidR="00922392" w:rsidRPr="009B0B7F">
        <w:rPr>
          <w:bCs/>
          <w:color w:val="000000" w:themeColor="text1"/>
          <w:spacing w:val="-1"/>
        </w:rPr>
        <w:t xml:space="preserve"> </w:t>
      </w:r>
      <w:r w:rsidR="00922392" w:rsidRPr="009B0B7F">
        <w:rPr>
          <w:bCs/>
          <w:color w:val="000000" w:themeColor="text1"/>
        </w:rPr>
        <w:t>the</w:t>
      </w:r>
      <w:r w:rsidR="00922392" w:rsidRPr="009B0B7F">
        <w:rPr>
          <w:bCs/>
          <w:color w:val="000000" w:themeColor="text1"/>
          <w:spacing w:val="-2"/>
        </w:rPr>
        <w:t xml:space="preserve"> </w:t>
      </w:r>
      <w:r w:rsidR="00922392" w:rsidRPr="009B0B7F">
        <w:rPr>
          <w:bCs/>
          <w:color w:val="000000" w:themeColor="text1"/>
        </w:rPr>
        <w:t>Agreement</w:t>
      </w:r>
      <w:r w:rsidR="00922392" w:rsidRPr="009B0B7F">
        <w:rPr>
          <w:bCs/>
          <w:color w:val="000000" w:themeColor="text1"/>
          <w:spacing w:val="-2"/>
        </w:rPr>
        <w:t xml:space="preserve"> </w:t>
      </w:r>
      <w:r w:rsidR="00922392" w:rsidRPr="009B0B7F">
        <w:rPr>
          <w:bCs/>
          <w:color w:val="000000" w:themeColor="text1"/>
        </w:rPr>
        <w:t>and</w:t>
      </w:r>
      <w:r w:rsidR="00922392" w:rsidRPr="009B0B7F">
        <w:rPr>
          <w:bCs/>
          <w:color w:val="000000" w:themeColor="text1"/>
          <w:spacing w:val="-2"/>
        </w:rPr>
        <w:t xml:space="preserve"> </w:t>
      </w:r>
      <w:r w:rsidR="00922392" w:rsidRPr="009B0B7F">
        <w:rPr>
          <w:bCs/>
          <w:color w:val="000000" w:themeColor="text1"/>
        </w:rPr>
        <w:t>Conditions</w:t>
      </w:r>
      <w:r w:rsidR="00922392" w:rsidRPr="009B0B7F">
        <w:rPr>
          <w:bCs/>
          <w:color w:val="000000" w:themeColor="text1"/>
          <w:spacing w:val="-5"/>
        </w:rPr>
        <w:t xml:space="preserve"> </w:t>
      </w:r>
      <w:r w:rsidR="00922392" w:rsidRPr="009B0B7F">
        <w:rPr>
          <w:bCs/>
          <w:color w:val="000000" w:themeColor="text1"/>
        </w:rPr>
        <w:t>for</w:t>
      </w:r>
      <w:r w:rsidR="00922392" w:rsidRPr="009B0B7F">
        <w:rPr>
          <w:bCs/>
          <w:color w:val="000000" w:themeColor="text1"/>
          <w:spacing w:val="-4"/>
        </w:rPr>
        <w:t xml:space="preserve"> </w:t>
      </w:r>
      <w:r w:rsidR="00922392" w:rsidRPr="009B0B7F">
        <w:rPr>
          <w:bCs/>
          <w:color w:val="000000" w:themeColor="text1"/>
        </w:rPr>
        <w:t>its</w:t>
      </w:r>
      <w:r w:rsidR="00922392" w:rsidRPr="009B0B7F">
        <w:rPr>
          <w:bCs/>
          <w:color w:val="000000" w:themeColor="text1"/>
          <w:spacing w:val="-2"/>
        </w:rPr>
        <w:t xml:space="preserve"> Termination</w:t>
      </w:r>
    </w:p>
    <w:p w14:paraId="128A692B" w14:textId="73556252" w:rsidR="00C21027" w:rsidRPr="009B0B7F" w:rsidRDefault="00C7581C" w:rsidP="00C7581C">
      <w:pPr>
        <w:tabs>
          <w:tab w:val="left" w:pos="943"/>
        </w:tabs>
        <w:ind w:right="6"/>
        <w:jc w:val="both"/>
        <w:rPr>
          <w:color w:val="000000" w:themeColor="text1"/>
        </w:rPr>
      </w:pPr>
      <w:r w:rsidRPr="009B0B7F">
        <w:rPr>
          <w:bCs/>
          <w:color w:val="000000" w:themeColor="text1"/>
          <w:lang w:val="en-US"/>
        </w:rPr>
        <w:t>5.1.</w:t>
      </w:r>
      <w:r w:rsidRPr="009B0B7F">
        <w:rPr>
          <w:color w:val="000000" w:themeColor="text1"/>
          <w:lang w:val="en-US"/>
        </w:rPr>
        <w:t xml:space="preserve"> </w:t>
      </w:r>
      <w:r w:rsidR="00922392" w:rsidRPr="009B0B7F">
        <w:rPr>
          <w:color w:val="000000" w:themeColor="text1"/>
        </w:rPr>
        <w:t>The contract is valid from the date of its signing and is concluded for the duration of the intellectual property rights in the Article.</w:t>
      </w:r>
    </w:p>
    <w:p w14:paraId="62F16033" w14:textId="4E4646EA" w:rsidR="00C21027" w:rsidRPr="009B0B7F" w:rsidRDefault="00C7581C" w:rsidP="00C7581C">
      <w:pPr>
        <w:pStyle w:val="a3"/>
        <w:spacing w:before="1"/>
        <w:ind w:right="11"/>
        <w:rPr>
          <w:color w:val="000000" w:themeColor="text1"/>
        </w:rPr>
      </w:pPr>
      <w:r w:rsidRPr="009B0B7F">
        <w:rPr>
          <w:bCs/>
          <w:color w:val="000000" w:themeColor="text1"/>
          <w:lang w:val="en-US"/>
        </w:rPr>
        <w:t>5.2.</w:t>
      </w:r>
      <w:r w:rsidRPr="009B0B7F">
        <w:rPr>
          <w:color w:val="000000" w:themeColor="text1"/>
          <w:lang w:val="en-US"/>
        </w:rPr>
        <w:t xml:space="preserve"> </w:t>
      </w:r>
      <w:r w:rsidR="00922392" w:rsidRPr="009B0B7F">
        <w:rPr>
          <w:color w:val="000000" w:themeColor="text1"/>
        </w:rPr>
        <w:t>In the event that the Agreement is concluded, but as a result of the review the Article was not accepted for publication, the Agreement shall be deemed terminated from the date the Licensee sends a notification to the Licensor's email address about the Article not being accepted for publication.</w:t>
      </w:r>
    </w:p>
    <w:p w14:paraId="61046C9A" w14:textId="77777777" w:rsidR="00C21027" w:rsidRPr="009B0B7F" w:rsidRDefault="00C21027" w:rsidP="00C7581C">
      <w:pPr>
        <w:pStyle w:val="a3"/>
        <w:jc w:val="left"/>
        <w:rPr>
          <w:color w:val="000000" w:themeColor="text1"/>
        </w:rPr>
      </w:pPr>
    </w:p>
    <w:p w14:paraId="24F07A8D" w14:textId="5E8235FF" w:rsidR="00C21027" w:rsidRPr="009B0B7F" w:rsidRDefault="00C7581C" w:rsidP="00F874BB">
      <w:pPr>
        <w:ind w:left="360" w:right="3620"/>
        <w:jc w:val="right"/>
        <w:rPr>
          <w:color w:val="000000" w:themeColor="text1"/>
        </w:rPr>
      </w:pPr>
      <w:r w:rsidRPr="009B0B7F">
        <w:rPr>
          <w:color w:val="000000" w:themeColor="text1"/>
        </w:rPr>
        <w:t>6</w:t>
      </w:r>
      <w:r w:rsidR="00B75FDF" w:rsidRPr="009B0B7F">
        <w:rPr>
          <w:color w:val="000000" w:themeColor="text1"/>
        </w:rPr>
        <w:t>.</w:t>
      </w:r>
      <w:r w:rsidR="00B75FDF" w:rsidRPr="009B0B7F">
        <w:rPr>
          <w:color w:val="000000" w:themeColor="text1"/>
          <w:spacing w:val="-2"/>
        </w:rPr>
        <w:t xml:space="preserve"> </w:t>
      </w:r>
      <w:r w:rsidR="00CC4EFD" w:rsidRPr="009B0B7F">
        <w:rPr>
          <w:bCs/>
          <w:color w:val="000000" w:themeColor="text1"/>
          <w:lang w:val="en-US" w:eastAsia="uk-UA"/>
        </w:rPr>
        <w:t>Requisites</w:t>
      </w:r>
      <w:r w:rsidR="00CC4EFD" w:rsidRPr="009B0B7F">
        <w:rPr>
          <w:bCs/>
          <w:color w:val="000000" w:themeColor="text1"/>
          <w:lang w:eastAsia="uk-UA"/>
        </w:rPr>
        <w:t xml:space="preserve"> and signatures of the parties</w:t>
      </w:r>
    </w:p>
    <w:p w14:paraId="292BF476" w14:textId="38495B8F" w:rsidR="000D19F7" w:rsidRPr="009B0B7F" w:rsidRDefault="00C53286" w:rsidP="0049541F">
      <w:pPr>
        <w:rPr>
          <w:bCs/>
          <w:color w:val="000000" w:themeColor="text1"/>
          <w:lang w:eastAsia="uk-UA"/>
        </w:rPr>
      </w:pPr>
      <w:r w:rsidRPr="009B0B7F">
        <w:rPr>
          <w:bCs/>
          <w:color w:val="000000" w:themeColor="text1"/>
          <w:lang w:eastAsia="uk-UA"/>
        </w:rPr>
        <w:t>Licensee</w:t>
      </w:r>
      <w:r w:rsidR="00CC4EFD" w:rsidRPr="009B0B7F">
        <w:rPr>
          <w:bCs/>
          <w:color w:val="000000" w:themeColor="text1"/>
          <w:lang w:eastAsia="uk-UA"/>
        </w:rPr>
        <w:tab/>
      </w:r>
      <w:r w:rsidR="00CC4EFD" w:rsidRPr="009B0B7F">
        <w:rPr>
          <w:bCs/>
          <w:color w:val="000000" w:themeColor="text1"/>
          <w:lang w:eastAsia="uk-UA"/>
        </w:rPr>
        <w:tab/>
      </w:r>
      <w:r w:rsidR="00CC4EFD" w:rsidRPr="009B0B7F">
        <w:rPr>
          <w:bCs/>
          <w:color w:val="000000" w:themeColor="text1"/>
          <w:lang w:eastAsia="uk-UA"/>
        </w:rPr>
        <w:tab/>
      </w:r>
      <w:r w:rsidR="00CC4EFD" w:rsidRPr="009B0B7F">
        <w:rPr>
          <w:bCs/>
          <w:color w:val="000000" w:themeColor="text1"/>
          <w:lang w:eastAsia="uk-UA"/>
        </w:rPr>
        <w:tab/>
      </w:r>
      <w:r w:rsidR="00CC4EFD" w:rsidRPr="009B0B7F">
        <w:rPr>
          <w:bCs/>
          <w:color w:val="000000" w:themeColor="text1"/>
          <w:lang w:eastAsia="uk-UA"/>
        </w:rPr>
        <w:tab/>
      </w:r>
      <w:r w:rsidR="00CC4EFD" w:rsidRPr="009B0B7F">
        <w:rPr>
          <w:bCs/>
          <w:color w:val="000000" w:themeColor="text1"/>
          <w:lang w:val="en-US" w:eastAsia="uk-UA"/>
        </w:rPr>
        <w:tab/>
      </w:r>
      <w:r w:rsidRPr="009B0B7F">
        <w:rPr>
          <w:bCs/>
          <w:color w:val="000000" w:themeColor="text1"/>
          <w:lang w:eastAsia="uk-UA"/>
        </w:rPr>
        <w:t>Licensor</w:t>
      </w:r>
    </w:p>
    <w:tbl>
      <w:tblPr>
        <w:tblW w:w="16500" w:type="dxa"/>
        <w:tblLayout w:type="fixed"/>
        <w:tblCellMar>
          <w:top w:w="15" w:type="dxa"/>
          <w:left w:w="15" w:type="dxa"/>
          <w:bottom w:w="15" w:type="dxa"/>
          <w:right w:w="15" w:type="dxa"/>
        </w:tblCellMar>
        <w:tblLook w:val="04A0" w:firstRow="1" w:lastRow="0" w:firstColumn="1" w:lastColumn="0" w:noHBand="0" w:noVBand="1"/>
      </w:tblPr>
      <w:tblGrid>
        <w:gridCol w:w="5178"/>
        <w:gridCol w:w="11322"/>
      </w:tblGrid>
      <w:tr w:rsidR="009B0B7F" w:rsidRPr="009B0B7F" w14:paraId="561A244D" w14:textId="77777777" w:rsidTr="00CC4EFD">
        <w:trPr>
          <w:trHeight w:val="2321"/>
        </w:trPr>
        <w:tc>
          <w:tcPr>
            <w:tcW w:w="5178" w:type="dxa"/>
            <w:tcBorders>
              <w:top w:val="single" w:sz="6" w:space="0" w:color="E8E8E8"/>
              <w:left w:val="single" w:sz="2" w:space="0" w:color="E8E8E8"/>
              <w:bottom w:val="single" w:sz="2" w:space="0" w:color="E8E8E8"/>
              <w:right w:val="single" w:sz="2" w:space="0" w:color="E8E8E8"/>
            </w:tcBorders>
            <w:tcMar>
              <w:top w:w="75" w:type="dxa"/>
              <w:left w:w="75" w:type="dxa"/>
              <w:bottom w:w="75" w:type="dxa"/>
              <w:right w:w="75" w:type="dxa"/>
            </w:tcMar>
            <w:hideMark/>
          </w:tcPr>
          <w:p w14:paraId="4CCC84F3" w14:textId="77777777" w:rsidR="00CC4EFD" w:rsidRPr="009B0B7F" w:rsidRDefault="00CC4EFD" w:rsidP="00CC4EFD">
            <w:pPr>
              <w:rPr>
                <w:color w:val="000000" w:themeColor="text1"/>
                <w:shd w:val="clear" w:color="auto" w:fill="FFFFFF"/>
                <w:lang w:val="en-US" w:eastAsia="uk-UA"/>
              </w:rPr>
            </w:pPr>
            <w:r w:rsidRPr="009B0B7F">
              <w:rPr>
                <w:color w:val="000000" w:themeColor="text1"/>
                <w:shd w:val="clear" w:color="auto" w:fill="FFFFFF"/>
                <w:lang w:val="en-US" w:eastAsia="uk-UA"/>
              </w:rPr>
              <w:t>“PATON PUBLISHING HOUSE” LLC</w:t>
            </w:r>
          </w:p>
          <w:p w14:paraId="5D154A53" w14:textId="77777777" w:rsidR="00CC4EFD" w:rsidRPr="009B0B7F" w:rsidRDefault="00CC4EFD" w:rsidP="00CC4EFD">
            <w:pPr>
              <w:rPr>
                <w:color w:val="000000" w:themeColor="text1"/>
                <w:shd w:val="clear" w:color="auto" w:fill="FFFFFF"/>
                <w:lang w:val="en-US" w:eastAsia="uk-UA"/>
              </w:rPr>
            </w:pPr>
            <w:r w:rsidRPr="009B0B7F">
              <w:rPr>
                <w:color w:val="000000" w:themeColor="text1"/>
                <w:shd w:val="clear" w:color="auto" w:fill="FFFFFF"/>
                <w:lang w:val="en-US" w:eastAsia="uk-UA"/>
              </w:rPr>
              <w:t>11, Kazymyr Malevych Str., Kyiv, 03150, Ukraine</w:t>
            </w:r>
          </w:p>
          <w:p w14:paraId="14D12926" w14:textId="77777777" w:rsidR="00CC4EFD" w:rsidRPr="009B0B7F" w:rsidRDefault="00CC4EFD" w:rsidP="00CC4EFD">
            <w:pPr>
              <w:rPr>
                <w:color w:val="000000" w:themeColor="text1"/>
                <w:shd w:val="clear" w:color="auto" w:fill="FFFFFF"/>
                <w:lang w:val="en-US" w:eastAsia="uk-UA"/>
              </w:rPr>
            </w:pPr>
            <w:r w:rsidRPr="009B0B7F">
              <w:rPr>
                <w:color w:val="000000" w:themeColor="text1"/>
                <w:shd w:val="clear" w:color="auto" w:fill="FFFFFF"/>
                <w:lang w:val="en-US" w:eastAsia="uk-UA"/>
              </w:rPr>
              <w:t>Commerzbank AG, Frankfurt am Main, Germany</w:t>
            </w:r>
          </w:p>
          <w:p w14:paraId="372445DC" w14:textId="77777777" w:rsidR="00CC4EFD" w:rsidRPr="009B0B7F" w:rsidRDefault="00CC4EFD" w:rsidP="00CC4EFD">
            <w:pPr>
              <w:rPr>
                <w:color w:val="000000" w:themeColor="text1"/>
                <w:shd w:val="clear" w:color="auto" w:fill="FFFFFF"/>
                <w:lang w:val="en-US" w:eastAsia="uk-UA"/>
              </w:rPr>
            </w:pPr>
            <w:r w:rsidRPr="009B0B7F">
              <w:rPr>
                <w:color w:val="000000" w:themeColor="text1"/>
                <w:shd w:val="clear" w:color="auto" w:fill="FFFFFF"/>
                <w:lang w:val="en-US" w:eastAsia="uk-UA"/>
              </w:rPr>
              <w:t>Corr. Account # 400886700401</w:t>
            </w:r>
          </w:p>
          <w:p w14:paraId="0598E576" w14:textId="77777777" w:rsidR="00CC4EFD" w:rsidRPr="009B0B7F" w:rsidRDefault="00CC4EFD" w:rsidP="00CC4EFD">
            <w:pPr>
              <w:rPr>
                <w:color w:val="000000" w:themeColor="text1"/>
                <w:shd w:val="clear" w:color="auto" w:fill="FFFFFF"/>
                <w:lang w:val="en-US" w:eastAsia="uk-UA"/>
              </w:rPr>
            </w:pPr>
            <w:r w:rsidRPr="009B0B7F">
              <w:rPr>
                <w:color w:val="000000" w:themeColor="text1"/>
                <w:shd w:val="clear" w:color="auto" w:fill="FFFFFF"/>
                <w:lang w:val="en-US" w:eastAsia="uk-UA"/>
              </w:rPr>
              <w:t>S.W.I.F.T.: COBADEFF</w:t>
            </w:r>
          </w:p>
          <w:p w14:paraId="55A79FDB" w14:textId="77777777" w:rsidR="00CC4EFD" w:rsidRPr="009B0B7F" w:rsidRDefault="00CC4EFD" w:rsidP="00CC4EFD">
            <w:pPr>
              <w:rPr>
                <w:color w:val="000000" w:themeColor="text1"/>
                <w:shd w:val="clear" w:color="auto" w:fill="FFFFFF"/>
                <w:lang w:val="en-US" w:eastAsia="uk-UA"/>
              </w:rPr>
            </w:pPr>
            <w:r w:rsidRPr="009B0B7F">
              <w:rPr>
                <w:color w:val="000000" w:themeColor="text1"/>
                <w:shd w:val="clear" w:color="auto" w:fill="FFFFFF"/>
                <w:lang w:val="en-US" w:eastAsia="uk-UA"/>
              </w:rPr>
              <w:t>JOINT-STOCK COMPANY COMMERCIAL BANK "PRIVATBANK", KYIV, UKRAINE</w:t>
            </w:r>
          </w:p>
          <w:p w14:paraId="1AAC730C" w14:textId="77777777" w:rsidR="00CC4EFD" w:rsidRPr="009B0B7F" w:rsidRDefault="00CC4EFD" w:rsidP="00CC4EFD">
            <w:pPr>
              <w:rPr>
                <w:color w:val="000000" w:themeColor="text1"/>
                <w:shd w:val="clear" w:color="auto" w:fill="FFFFFF"/>
                <w:lang w:val="en-US" w:eastAsia="uk-UA"/>
              </w:rPr>
            </w:pPr>
            <w:r w:rsidRPr="009B0B7F">
              <w:rPr>
                <w:color w:val="000000" w:themeColor="text1"/>
                <w:shd w:val="clear" w:color="auto" w:fill="FFFFFF"/>
                <w:lang w:val="en-US" w:eastAsia="uk-UA"/>
              </w:rPr>
              <w:t>IBAN (Account) # UA723052990000026007015040266</w:t>
            </w:r>
          </w:p>
          <w:p w14:paraId="13DF37EF" w14:textId="7D87AF82" w:rsidR="000D19F7" w:rsidRPr="009B0B7F" w:rsidRDefault="00CC4EFD" w:rsidP="00CC4EFD">
            <w:pPr>
              <w:rPr>
                <w:color w:val="000000" w:themeColor="text1"/>
                <w:shd w:val="clear" w:color="auto" w:fill="FFFFFF"/>
                <w:lang w:val="en-US" w:eastAsia="uk-UA"/>
              </w:rPr>
            </w:pPr>
            <w:r w:rsidRPr="009B0B7F">
              <w:rPr>
                <w:color w:val="000000" w:themeColor="text1"/>
                <w:shd w:val="clear" w:color="auto" w:fill="FFFFFF"/>
                <w:lang w:val="en-US" w:eastAsia="uk-UA"/>
              </w:rPr>
              <w:t>S.W.I.F.T.: PBANUA2X</w:t>
            </w:r>
          </w:p>
        </w:tc>
        <w:tc>
          <w:tcPr>
            <w:tcW w:w="11322" w:type="dxa"/>
            <w:tcBorders>
              <w:top w:val="single" w:sz="6" w:space="0" w:color="E8E8E8"/>
              <w:left w:val="single" w:sz="2" w:space="0" w:color="E8E8E8"/>
              <w:bottom w:val="single" w:sz="2" w:space="0" w:color="E8E8E8"/>
              <w:right w:val="single" w:sz="2" w:space="0" w:color="E8E8E8"/>
            </w:tcBorders>
            <w:tcMar>
              <w:top w:w="75" w:type="dxa"/>
              <w:left w:w="75" w:type="dxa"/>
              <w:bottom w:w="75" w:type="dxa"/>
              <w:right w:w="75" w:type="dxa"/>
            </w:tcMar>
            <w:hideMark/>
          </w:tcPr>
          <w:p w14:paraId="1574567B" w14:textId="77777777" w:rsidR="00FD2C77" w:rsidRPr="009B0B7F" w:rsidRDefault="00FD2C77" w:rsidP="00C7581C">
            <w:pPr>
              <w:rPr>
                <w:color w:val="000000" w:themeColor="text1"/>
                <w:lang w:eastAsia="uk-UA"/>
              </w:rPr>
            </w:pPr>
            <w:r w:rsidRPr="009B0B7F">
              <w:rPr>
                <w:color w:val="000000" w:themeColor="text1"/>
                <w:lang w:val="en-US" w:eastAsia="uk-UA"/>
              </w:rPr>
              <w:t>Address</w:t>
            </w:r>
            <w:r w:rsidR="000D19F7" w:rsidRPr="009B0B7F">
              <w:rPr>
                <w:color w:val="000000" w:themeColor="text1"/>
                <w:lang w:eastAsia="uk-UA"/>
              </w:rPr>
              <w:t xml:space="preserve"> ________________________________</w:t>
            </w:r>
          </w:p>
          <w:p w14:paraId="4C353D70" w14:textId="75C9A6B2" w:rsidR="00FD2C77" w:rsidRPr="009B0B7F" w:rsidRDefault="00FD2C77" w:rsidP="00C7581C">
            <w:pPr>
              <w:rPr>
                <w:color w:val="000000" w:themeColor="text1"/>
                <w:lang w:val="en-US" w:eastAsia="uk-UA"/>
              </w:rPr>
            </w:pPr>
            <w:r w:rsidRPr="009B0B7F">
              <w:rPr>
                <w:color w:val="000000" w:themeColor="text1"/>
                <w:lang w:eastAsia="uk-UA"/>
              </w:rPr>
              <w:t>_______________________________________</w:t>
            </w:r>
          </w:p>
          <w:p w14:paraId="75717B67" w14:textId="41B3D750" w:rsidR="000D19F7" w:rsidRPr="009B0B7F" w:rsidRDefault="00FD2C77" w:rsidP="00C7581C">
            <w:pPr>
              <w:rPr>
                <w:color w:val="000000" w:themeColor="text1"/>
                <w:lang w:val="en-US" w:eastAsia="uk-UA"/>
              </w:rPr>
            </w:pPr>
            <w:r w:rsidRPr="009B0B7F">
              <w:rPr>
                <w:color w:val="000000" w:themeColor="text1"/>
                <w:lang w:val="en-US" w:eastAsia="uk-UA"/>
              </w:rPr>
              <w:t>Passport</w:t>
            </w:r>
            <w:r w:rsidR="000D19F7" w:rsidRPr="009B0B7F">
              <w:rPr>
                <w:color w:val="000000" w:themeColor="text1"/>
                <w:lang w:eastAsia="uk-UA"/>
              </w:rPr>
              <w:t xml:space="preserve"> _______ № _________________</w:t>
            </w:r>
            <w:r w:rsidRPr="009B0B7F">
              <w:rPr>
                <w:color w:val="000000" w:themeColor="text1"/>
                <w:lang w:val="en-US" w:eastAsia="uk-UA"/>
              </w:rPr>
              <w:t>_____</w:t>
            </w:r>
          </w:p>
          <w:p w14:paraId="1D98055F" w14:textId="2D8169F8" w:rsidR="000D19F7" w:rsidRPr="009B0B7F" w:rsidRDefault="00FD2C77" w:rsidP="00C7581C">
            <w:pPr>
              <w:rPr>
                <w:color w:val="000000" w:themeColor="text1"/>
                <w:lang w:eastAsia="uk-UA"/>
              </w:rPr>
            </w:pPr>
            <w:r w:rsidRPr="009B0B7F">
              <w:rPr>
                <w:color w:val="000000" w:themeColor="text1"/>
                <w:lang w:val="en-US" w:eastAsia="uk-UA"/>
              </w:rPr>
              <w:t>Issued by</w:t>
            </w:r>
            <w:r w:rsidR="000D19F7" w:rsidRPr="009B0B7F">
              <w:rPr>
                <w:color w:val="000000" w:themeColor="text1"/>
                <w:lang w:eastAsia="uk-UA"/>
              </w:rPr>
              <w:t xml:space="preserve"> _______________________________</w:t>
            </w:r>
          </w:p>
          <w:p w14:paraId="6C12D72A" w14:textId="77777777" w:rsidR="000D19F7" w:rsidRPr="009B0B7F" w:rsidRDefault="000D19F7" w:rsidP="00C7581C">
            <w:pPr>
              <w:rPr>
                <w:color w:val="000000" w:themeColor="text1"/>
                <w:lang w:eastAsia="uk-UA"/>
              </w:rPr>
            </w:pPr>
            <w:r w:rsidRPr="009B0B7F">
              <w:rPr>
                <w:color w:val="000000" w:themeColor="text1"/>
                <w:lang w:eastAsia="uk-UA"/>
              </w:rPr>
              <w:t>_______________________________________</w:t>
            </w:r>
          </w:p>
          <w:p w14:paraId="170BA086" w14:textId="39FBDDDE" w:rsidR="00C7581C" w:rsidRPr="009B0B7F" w:rsidRDefault="00FD2C77" w:rsidP="00C7581C">
            <w:pPr>
              <w:rPr>
                <w:color w:val="000000" w:themeColor="text1"/>
                <w:lang w:eastAsia="uk-UA"/>
              </w:rPr>
            </w:pPr>
            <w:r w:rsidRPr="009B0B7F">
              <w:rPr>
                <w:color w:val="000000" w:themeColor="text1"/>
                <w:lang w:val="en-US" w:eastAsia="uk-UA"/>
              </w:rPr>
              <w:t>Issued</w:t>
            </w:r>
            <w:r w:rsidRPr="009B0B7F">
              <w:rPr>
                <w:color w:val="000000" w:themeColor="text1"/>
                <w:lang w:eastAsia="uk-UA"/>
              </w:rPr>
              <w:t xml:space="preserve"> </w:t>
            </w:r>
            <w:r w:rsidRPr="009B0B7F">
              <w:rPr>
                <w:color w:val="000000" w:themeColor="text1"/>
                <w:lang w:val="en-US" w:eastAsia="uk-UA"/>
              </w:rPr>
              <w:t>date</w:t>
            </w:r>
            <w:r w:rsidR="000D19F7" w:rsidRPr="009B0B7F">
              <w:rPr>
                <w:color w:val="000000" w:themeColor="text1"/>
                <w:lang w:eastAsia="uk-UA"/>
              </w:rPr>
              <w:t>_____________________________</w:t>
            </w:r>
            <w:r w:rsidRPr="009B0B7F">
              <w:rPr>
                <w:color w:val="000000" w:themeColor="text1"/>
                <w:lang w:val="en-US" w:eastAsia="uk-UA"/>
              </w:rPr>
              <w:t>_</w:t>
            </w:r>
          </w:p>
          <w:p w14:paraId="78364C4D" w14:textId="77777777" w:rsidR="000D19F7" w:rsidRPr="009B0B7F" w:rsidRDefault="000D19F7" w:rsidP="000D19F7">
            <w:pPr>
              <w:ind w:left="426"/>
              <w:rPr>
                <w:color w:val="000000" w:themeColor="text1"/>
                <w:lang w:eastAsia="uk-UA"/>
              </w:rPr>
            </w:pPr>
            <w:r w:rsidRPr="009B0B7F">
              <w:rPr>
                <w:bCs/>
                <w:color w:val="000000" w:themeColor="text1"/>
                <w:lang w:eastAsia="uk-UA"/>
              </w:rPr>
              <w:t> </w:t>
            </w:r>
          </w:p>
        </w:tc>
      </w:tr>
      <w:tr w:rsidR="00541B4A" w:rsidRPr="009B0B7F" w14:paraId="22757EBE" w14:textId="77777777" w:rsidTr="00CC4EFD">
        <w:trPr>
          <w:trHeight w:val="236"/>
        </w:trPr>
        <w:tc>
          <w:tcPr>
            <w:tcW w:w="5178" w:type="dxa"/>
            <w:tcBorders>
              <w:top w:val="single" w:sz="6" w:space="0" w:color="E8E8E8"/>
              <w:left w:val="single" w:sz="2" w:space="0" w:color="E8E8E8"/>
              <w:bottom w:val="single" w:sz="2" w:space="0" w:color="E8E8E8"/>
              <w:right w:val="single" w:sz="2" w:space="0" w:color="E8E8E8"/>
            </w:tcBorders>
            <w:tcMar>
              <w:top w:w="75" w:type="dxa"/>
              <w:left w:w="75" w:type="dxa"/>
              <w:bottom w:w="75" w:type="dxa"/>
              <w:right w:w="75" w:type="dxa"/>
            </w:tcMar>
            <w:hideMark/>
          </w:tcPr>
          <w:p w14:paraId="564427AE" w14:textId="76F29701" w:rsidR="000D19F7" w:rsidRPr="009B0B7F" w:rsidRDefault="00CC4EFD" w:rsidP="00B603C2">
            <w:pPr>
              <w:rPr>
                <w:color w:val="000000" w:themeColor="text1"/>
                <w:lang w:eastAsia="uk-UA"/>
              </w:rPr>
            </w:pPr>
            <w:r w:rsidRPr="009B0B7F">
              <w:rPr>
                <w:color w:val="000000" w:themeColor="text1"/>
                <w:shd w:val="clear" w:color="auto" w:fill="FFFFFF"/>
                <w:lang w:val="en-US" w:eastAsia="uk-UA"/>
              </w:rPr>
              <w:t>Director Oleksandr Zelnichenko</w:t>
            </w:r>
          </w:p>
        </w:tc>
        <w:tc>
          <w:tcPr>
            <w:tcW w:w="11322" w:type="dxa"/>
            <w:tcBorders>
              <w:top w:val="single" w:sz="6" w:space="0" w:color="E8E8E8"/>
              <w:left w:val="single" w:sz="2" w:space="0" w:color="E8E8E8"/>
              <w:bottom w:val="single" w:sz="2" w:space="0" w:color="E8E8E8"/>
              <w:right w:val="single" w:sz="2" w:space="0" w:color="E8E8E8"/>
            </w:tcBorders>
            <w:tcMar>
              <w:top w:w="75" w:type="dxa"/>
              <w:left w:w="75" w:type="dxa"/>
              <w:bottom w:w="75" w:type="dxa"/>
              <w:right w:w="75" w:type="dxa"/>
            </w:tcMar>
            <w:hideMark/>
          </w:tcPr>
          <w:p w14:paraId="54795F4E" w14:textId="77777777" w:rsidR="00CC4EFD" w:rsidRPr="009B0B7F" w:rsidRDefault="00FD2C77" w:rsidP="00C7581C">
            <w:pPr>
              <w:rPr>
                <w:color w:val="000000" w:themeColor="text1"/>
                <w:spacing w:val="-4"/>
                <w:sz w:val="18"/>
                <w:szCs w:val="18"/>
                <w:lang w:val="en-US"/>
              </w:rPr>
            </w:pPr>
            <w:r w:rsidRPr="009B0B7F">
              <w:rPr>
                <w:color w:val="000000" w:themeColor="text1"/>
                <w:sz w:val="18"/>
                <w:szCs w:val="18"/>
              </w:rPr>
              <w:t>To</w:t>
            </w:r>
            <w:r w:rsidRPr="009B0B7F">
              <w:rPr>
                <w:color w:val="000000" w:themeColor="text1"/>
                <w:spacing w:val="-2"/>
                <w:sz w:val="18"/>
                <w:szCs w:val="18"/>
              </w:rPr>
              <w:t xml:space="preserve"> </w:t>
            </w:r>
            <w:r w:rsidRPr="009B0B7F">
              <w:rPr>
                <w:color w:val="000000" w:themeColor="text1"/>
                <w:sz w:val="18"/>
                <w:szCs w:val="18"/>
              </w:rPr>
              <w:t>be</w:t>
            </w:r>
            <w:r w:rsidRPr="009B0B7F">
              <w:rPr>
                <w:color w:val="000000" w:themeColor="text1"/>
                <w:spacing w:val="-4"/>
                <w:sz w:val="18"/>
                <w:szCs w:val="18"/>
              </w:rPr>
              <w:t xml:space="preserve"> </w:t>
            </w:r>
            <w:r w:rsidRPr="009B0B7F">
              <w:rPr>
                <w:color w:val="000000" w:themeColor="text1"/>
                <w:sz w:val="18"/>
                <w:szCs w:val="18"/>
              </w:rPr>
              <w:t>completed</w:t>
            </w:r>
            <w:r w:rsidRPr="009B0B7F">
              <w:rPr>
                <w:color w:val="000000" w:themeColor="text1"/>
                <w:spacing w:val="-2"/>
                <w:sz w:val="18"/>
                <w:szCs w:val="18"/>
              </w:rPr>
              <w:t xml:space="preserve"> </w:t>
            </w:r>
            <w:r w:rsidRPr="009B0B7F">
              <w:rPr>
                <w:color w:val="000000" w:themeColor="text1"/>
                <w:sz w:val="18"/>
                <w:szCs w:val="18"/>
              </w:rPr>
              <w:t>and</w:t>
            </w:r>
            <w:r w:rsidRPr="009B0B7F">
              <w:rPr>
                <w:color w:val="000000" w:themeColor="text1"/>
                <w:spacing w:val="-2"/>
                <w:sz w:val="18"/>
                <w:szCs w:val="18"/>
              </w:rPr>
              <w:t xml:space="preserve"> </w:t>
            </w:r>
            <w:r w:rsidRPr="009B0B7F">
              <w:rPr>
                <w:color w:val="000000" w:themeColor="text1"/>
                <w:sz w:val="18"/>
                <w:szCs w:val="18"/>
              </w:rPr>
              <w:t>signed</w:t>
            </w:r>
            <w:r w:rsidRPr="009B0B7F">
              <w:rPr>
                <w:color w:val="000000" w:themeColor="text1"/>
                <w:spacing w:val="-2"/>
                <w:sz w:val="18"/>
                <w:szCs w:val="18"/>
              </w:rPr>
              <w:t xml:space="preserve"> </w:t>
            </w:r>
            <w:r w:rsidRPr="009B0B7F">
              <w:rPr>
                <w:color w:val="000000" w:themeColor="text1"/>
                <w:sz w:val="18"/>
                <w:szCs w:val="18"/>
              </w:rPr>
              <w:t>by</w:t>
            </w:r>
            <w:r w:rsidRPr="009B0B7F">
              <w:rPr>
                <w:color w:val="000000" w:themeColor="text1"/>
                <w:spacing w:val="-8"/>
                <w:sz w:val="18"/>
                <w:szCs w:val="18"/>
              </w:rPr>
              <w:t xml:space="preserve"> </w:t>
            </w:r>
            <w:r w:rsidRPr="009B0B7F">
              <w:rPr>
                <w:color w:val="000000" w:themeColor="text1"/>
                <w:sz w:val="18"/>
                <w:szCs w:val="18"/>
              </w:rPr>
              <w:t>all</w:t>
            </w:r>
            <w:r w:rsidRPr="009B0B7F">
              <w:rPr>
                <w:color w:val="000000" w:themeColor="text1"/>
                <w:spacing w:val="-2"/>
                <w:sz w:val="18"/>
                <w:szCs w:val="18"/>
              </w:rPr>
              <w:t xml:space="preserve"> </w:t>
            </w:r>
            <w:r w:rsidRPr="009B0B7F">
              <w:rPr>
                <w:color w:val="000000" w:themeColor="text1"/>
                <w:sz w:val="18"/>
                <w:szCs w:val="18"/>
              </w:rPr>
              <w:t>co-authors</w:t>
            </w:r>
            <w:r w:rsidRPr="009B0B7F">
              <w:rPr>
                <w:color w:val="000000" w:themeColor="text1"/>
                <w:spacing w:val="-4"/>
                <w:sz w:val="18"/>
                <w:szCs w:val="18"/>
              </w:rPr>
              <w:t xml:space="preserve"> </w:t>
            </w:r>
          </w:p>
          <w:p w14:paraId="343634E9" w14:textId="77777777" w:rsidR="00CC4EFD" w:rsidRPr="009B0B7F" w:rsidRDefault="00FD2C77" w:rsidP="00C7581C">
            <w:pPr>
              <w:rPr>
                <w:color w:val="000000" w:themeColor="text1"/>
                <w:spacing w:val="-4"/>
                <w:sz w:val="18"/>
                <w:szCs w:val="18"/>
                <w:lang w:val="en-US"/>
              </w:rPr>
            </w:pPr>
            <w:r w:rsidRPr="009B0B7F">
              <w:rPr>
                <w:color w:val="000000" w:themeColor="text1"/>
                <w:sz w:val="18"/>
                <w:szCs w:val="18"/>
              </w:rPr>
              <w:t>of</w:t>
            </w:r>
            <w:r w:rsidRPr="009B0B7F">
              <w:rPr>
                <w:color w:val="000000" w:themeColor="text1"/>
                <w:spacing w:val="-6"/>
                <w:sz w:val="18"/>
                <w:szCs w:val="18"/>
              </w:rPr>
              <w:t xml:space="preserve"> </w:t>
            </w:r>
            <w:r w:rsidRPr="009B0B7F">
              <w:rPr>
                <w:color w:val="000000" w:themeColor="text1"/>
                <w:sz w:val="18"/>
                <w:szCs w:val="18"/>
              </w:rPr>
              <w:t>the</w:t>
            </w:r>
            <w:r w:rsidRPr="009B0B7F">
              <w:rPr>
                <w:color w:val="000000" w:themeColor="text1"/>
                <w:spacing w:val="-4"/>
                <w:sz w:val="18"/>
                <w:szCs w:val="18"/>
              </w:rPr>
              <w:t xml:space="preserve"> </w:t>
            </w:r>
            <w:r w:rsidRPr="009B0B7F">
              <w:rPr>
                <w:color w:val="000000" w:themeColor="text1"/>
                <w:sz w:val="18"/>
                <w:szCs w:val="18"/>
              </w:rPr>
              <w:t>Article,</w:t>
            </w:r>
            <w:r w:rsidR="00CC4EFD" w:rsidRPr="009B0B7F">
              <w:rPr>
                <w:color w:val="000000" w:themeColor="text1"/>
                <w:sz w:val="18"/>
                <w:szCs w:val="18"/>
                <w:lang w:val="en-US"/>
              </w:rPr>
              <w:t xml:space="preserve"> </w:t>
            </w:r>
            <w:r w:rsidRPr="009B0B7F">
              <w:rPr>
                <w:color w:val="000000" w:themeColor="text1"/>
                <w:sz w:val="18"/>
                <w:szCs w:val="18"/>
              </w:rPr>
              <w:t>or by</w:t>
            </w:r>
            <w:r w:rsidRPr="009B0B7F">
              <w:rPr>
                <w:color w:val="000000" w:themeColor="text1"/>
                <w:spacing w:val="-8"/>
                <w:sz w:val="18"/>
                <w:szCs w:val="18"/>
              </w:rPr>
              <w:t xml:space="preserve"> </w:t>
            </w:r>
            <w:r w:rsidRPr="009B0B7F">
              <w:rPr>
                <w:color w:val="000000" w:themeColor="text1"/>
                <w:sz w:val="18"/>
                <w:szCs w:val="18"/>
              </w:rPr>
              <w:t>one</w:t>
            </w:r>
            <w:r w:rsidRPr="009B0B7F">
              <w:rPr>
                <w:color w:val="000000" w:themeColor="text1"/>
                <w:spacing w:val="-1"/>
                <w:sz w:val="18"/>
                <w:szCs w:val="18"/>
              </w:rPr>
              <w:t xml:space="preserve"> </w:t>
            </w:r>
            <w:r w:rsidRPr="009B0B7F">
              <w:rPr>
                <w:color w:val="000000" w:themeColor="text1"/>
                <w:sz w:val="18"/>
                <w:szCs w:val="18"/>
              </w:rPr>
              <w:t>of</w:t>
            </w:r>
            <w:r w:rsidRPr="009B0B7F">
              <w:rPr>
                <w:color w:val="000000" w:themeColor="text1"/>
                <w:spacing w:val="-3"/>
                <w:sz w:val="18"/>
                <w:szCs w:val="18"/>
              </w:rPr>
              <w:t xml:space="preserve"> </w:t>
            </w:r>
            <w:r w:rsidRPr="009B0B7F">
              <w:rPr>
                <w:color w:val="000000" w:themeColor="text1"/>
                <w:sz w:val="18"/>
                <w:szCs w:val="18"/>
              </w:rPr>
              <w:t>the</w:t>
            </w:r>
            <w:r w:rsidRPr="009B0B7F">
              <w:rPr>
                <w:color w:val="000000" w:themeColor="text1"/>
                <w:spacing w:val="-4"/>
                <w:sz w:val="18"/>
                <w:szCs w:val="18"/>
              </w:rPr>
              <w:t xml:space="preserve"> </w:t>
            </w:r>
            <w:r w:rsidRPr="009B0B7F">
              <w:rPr>
                <w:color w:val="000000" w:themeColor="text1"/>
                <w:sz w:val="18"/>
                <w:szCs w:val="18"/>
              </w:rPr>
              <w:t>co-authors</w:t>
            </w:r>
            <w:r w:rsidRPr="009B0B7F">
              <w:rPr>
                <w:color w:val="000000" w:themeColor="text1"/>
                <w:spacing w:val="-3"/>
                <w:sz w:val="18"/>
                <w:szCs w:val="18"/>
              </w:rPr>
              <w:t xml:space="preserve"> </w:t>
            </w:r>
            <w:r w:rsidRPr="009B0B7F">
              <w:rPr>
                <w:color w:val="000000" w:themeColor="text1"/>
                <w:sz w:val="18"/>
                <w:szCs w:val="18"/>
              </w:rPr>
              <w:t>on</w:t>
            </w:r>
            <w:r w:rsidRPr="009B0B7F">
              <w:rPr>
                <w:color w:val="000000" w:themeColor="text1"/>
                <w:spacing w:val="-3"/>
                <w:sz w:val="18"/>
                <w:szCs w:val="18"/>
              </w:rPr>
              <w:t xml:space="preserve"> </w:t>
            </w:r>
            <w:r w:rsidRPr="009B0B7F">
              <w:rPr>
                <w:color w:val="000000" w:themeColor="text1"/>
                <w:sz w:val="18"/>
                <w:szCs w:val="18"/>
              </w:rPr>
              <w:t>behalf</w:t>
            </w:r>
            <w:r w:rsidRPr="009B0B7F">
              <w:rPr>
                <w:color w:val="000000" w:themeColor="text1"/>
                <w:spacing w:val="-4"/>
                <w:sz w:val="18"/>
                <w:szCs w:val="18"/>
              </w:rPr>
              <w:t xml:space="preserve"> </w:t>
            </w:r>
          </w:p>
          <w:p w14:paraId="660D2C9D" w14:textId="5E17B629" w:rsidR="000D19F7" w:rsidRPr="009B0B7F" w:rsidRDefault="00FD2C77" w:rsidP="00CC4EFD">
            <w:pPr>
              <w:rPr>
                <w:color w:val="000000" w:themeColor="text1"/>
                <w:lang w:eastAsia="uk-UA"/>
              </w:rPr>
            </w:pPr>
            <w:r w:rsidRPr="009B0B7F">
              <w:rPr>
                <w:color w:val="000000" w:themeColor="text1"/>
                <w:sz w:val="18"/>
                <w:szCs w:val="18"/>
              </w:rPr>
              <w:t>of</w:t>
            </w:r>
            <w:r w:rsidRPr="009B0B7F">
              <w:rPr>
                <w:color w:val="000000" w:themeColor="text1"/>
                <w:spacing w:val="-3"/>
                <w:sz w:val="18"/>
                <w:szCs w:val="18"/>
              </w:rPr>
              <w:t xml:space="preserve"> </w:t>
            </w:r>
            <w:r w:rsidRPr="009B0B7F">
              <w:rPr>
                <w:color w:val="000000" w:themeColor="text1"/>
                <w:sz w:val="18"/>
                <w:szCs w:val="18"/>
              </w:rPr>
              <w:t>all</w:t>
            </w:r>
            <w:r w:rsidRPr="009B0B7F">
              <w:rPr>
                <w:color w:val="000000" w:themeColor="text1"/>
                <w:spacing w:val="-3"/>
                <w:sz w:val="18"/>
                <w:szCs w:val="18"/>
              </w:rPr>
              <w:t xml:space="preserve"> </w:t>
            </w:r>
            <w:r w:rsidRPr="009B0B7F">
              <w:rPr>
                <w:color w:val="000000" w:themeColor="text1"/>
                <w:sz w:val="18"/>
                <w:szCs w:val="18"/>
              </w:rPr>
              <w:t>upon</w:t>
            </w:r>
            <w:r w:rsidRPr="009B0B7F">
              <w:rPr>
                <w:color w:val="000000" w:themeColor="text1"/>
                <w:spacing w:val="-2"/>
                <w:sz w:val="18"/>
                <w:szCs w:val="18"/>
              </w:rPr>
              <w:t xml:space="preserve"> </w:t>
            </w:r>
            <w:r w:rsidRPr="009B0B7F">
              <w:rPr>
                <w:color w:val="000000" w:themeColor="text1"/>
                <w:sz w:val="18"/>
                <w:szCs w:val="18"/>
              </w:rPr>
              <w:t>written</w:t>
            </w:r>
            <w:r w:rsidRPr="009B0B7F">
              <w:rPr>
                <w:color w:val="000000" w:themeColor="text1"/>
                <w:spacing w:val="-3"/>
                <w:sz w:val="18"/>
                <w:szCs w:val="18"/>
              </w:rPr>
              <w:t xml:space="preserve"> </w:t>
            </w:r>
            <w:r w:rsidRPr="009B0B7F">
              <w:rPr>
                <w:color w:val="000000" w:themeColor="text1"/>
                <w:spacing w:val="-2"/>
                <w:sz w:val="18"/>
                <w:szCs w:val="18"/>
              </w:rPr>
              <w:t>authorisation</w:t>
            </w:r>
            <w:r w:rsidR="000D19F7" w:rsidRPr="009B0B7F">
              <w:rPr>
                <w:i/>
                <w:iCs/>
                <w:color w:val="000000" w:themeColor="text1"/>
                <w:sz w:val="18"/>
                <w:szCs w:val="18"/>
                <w:lang w:eastAsia="uk-UA"/>
              </w:rPr>
              <w:t>.</w:t>
            </w:r>
          </w:p>
        </w:tc>
      </w:tr>
    </w:tbl>
    <w:p w14:paraId="0E4707A2" w14:textId="127B8F0F" w:rsidR="00C21027" w:rsidRPr="009B0B7F" w:rsidRDefault="00C21027" w:rsidP="00CC4EFD">
      <w:pPr>
        <w:pStyle w:val="a3"/>
        <w:spacing w:before="252"/>
        <w:jc w:val="left"/>
        <w:rPr>
          <w:color w:val="000000" w:themeColor="text1"/>
          <w:lang w:val="en-US"/>
        </w:rPr>
      </w:pPr>
    </w:p>
    <w:sectPr w:rsidR="00C21027" w:rsidRPr="009B0B7F" w:rsidSect="00CC4EFD">
      <w:pgSz w:w="11910" w:h="16840"/>
      <w:pgMar w:top="851" w:right="709" w:bottom="278" w:left="12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00B38"/>
    <w:multiLevelType w:val="hybridMultilevel"/>
    <w:tmpl w:val="8D6CC9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088D4395"/>
    <w:multiLevelType w:val="hybridMultilevel"/>
    <w:tmpl w:val="8DC64D9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nsid w:val="2B324686"/>
    <w:multiLevelType w:val="multilevel"/>
    <w:tmpl w:val="3CE690C6"/>
    <w:lvl w:ilvl="0">
      <w:start w:val="1"/>
      <w:numFmt w:val="decimal"/>
      <w:lvlText w:val="%1."/>
      <w:lvlJc w:val="left"/>
      <w:pPr>
        <w:ind w:left="4326" w:hanging="348"/>
        <w:jc w:val="right"/>
      </w:pPr>
      <w:rPr>
        <w:rFonts w:ascii="Times New Roman" w:eastAsia="Times New Roman" w:hAnsi="Times New Roman" w:cs="Times New Roman" w:hint="default"/>
        <w:b/>
        <w:bCs/>
        <w:i w:val="0"/>
        <w:iCs w:val="0"/>
        <w:spacing w:val="0"/>
        <w:w w:val="100"/>
        <w:sz w:val="22"/>
        <w:szCs w:val="22"/>
        <w:lang w:val="en-US" w:eastAsia="en-US" w:bidi="ar-SA"/>
      </w:rPr>
    </w:lvl>
    <w:lvl w:ilvl="1">
      <w:start w:val="1"/>
      <w:numFmt w:val="decimal"/>
      <w:lvlText w:val="%1.%2."/>
      <w:lvlJc w:val="left"/>
      <w:pPr>
        <w:ind w:left="500" w:hanging="418"/>
        <w:jc w:val="left"/>
      </w:pPr>
      <w:rPr>
        <w:rFonts w:hint="default"/>
        <w:spacing w:val="0"/>
        <w:w w:val="100"/>
        <w:lang w:val="en-US" w:eastAsia="en-US" w:bidi="ar-SA"/>
      </w:rPr>
    </w:lvl>
    <w:lvl w:ilvl="2">
      <w:numFmt w:val="bullet"/>
      <w:lvlText w:val="–"/>
      <w:lvlJc w:val="left"/>
      <w:pPr>
        <w:ind w:left="306" w:hanging="418"/>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520" w:hanging="418"/>
      </w:pPr>
      <w:rPr>
        <w:rFonts w:hint="default"/>
        <w:lang w:val="en-US" w:eastAsia="en-US" w:bidi="ar-SA"/>
      </w:rPr>
    </w:lvl>
    <w:lvl w:ilvl="4">
      <w:numFmt w:val="bullet"/>
      <w:lvlText w:val="•"/>
      <w:lvlJc w:val="left"/>
      <w:pPr>
        <w:ind w:left="880" w:hanging="418"/>
      </w:pPr>
      <w:rPr>
        <w:rFonts w:hint="default"/>
        <w:lang w:val="en-US" w:eastAsia="en-US" w:bidi="ar-SA"/>
      </w:rPr>
    </w:lvl>
    <w:lvl w:ilvl="5">
      <w:numFmt w:val="bullet"/>
      <w:lvlText w:val="•"/>
      <w:lvlJc w:val="left"/>
      <w:pPr>
        <w:ind w:left="4320" w:hanging="418"/>
      </w:pPr>
      <w:rPr>
        <w:rFonts w:hint="default"/>
        <w:lang w:val="en-US" w:eastAsia="en-US" w:bidi="ar-SA"/>
      </w:rPr>
    </w:lvl>
    <w:lvl w:ilvl="6">
      <w:numFmt w:val="bullet"/>
      <w:lvlText w:val="•"/>
      <w:lvlJc w:val="left"/>
      <w:pPr>
        <w:ind w:left="5525" w:hanging="418"/>
      </w:pPr>
      <w:rPr>
        <w:rFonts w:hint="default"/>
        <w:lang w:val="en-US" w:eastAsia="en-US" w:bidi="ar-SA"/>
      </w:rPr>
    </w:lvl>
    <w:lvl w:ilvl="7">
      <w:numFmt w:val="bullet"/>
      <w:lvlText w:val="•"/>
      <w:lvlJc w:val="left"/>
      <w:pPr>
        <w:ind w:left="6731" w:hanging="418"/>
      </w:pPr>
      <w:rPr>
        <w:rFonts w:hint="default"/>
        <w:lang w:val="en-US" w:eastAsia="en-US" w:bidi="ar-SA"/>
      </w:rPr>
    </w:lvl>
    <w:lvl w:ilvl="8">
      <w:numFmt w:val="bullet"/>
      <w:lvlText w:val="•"/>
      <w:lvlJc w:val="left"/>
      <w:pPr>
        <w:ind w:left="7937" w:hanging="418"/>
      </w:pPr>
      <w:rPr>
        <w:rFonts w:hint="default"/>
        <w:lang w:val="en-US" w:eastAsia="en-US" w:bidi="ar-SA"/>
      </w:rPr>
    </w:lvl>
  </w:abstractNum>
  <w:abstractNum w:abstractNumId="3">
    <w:nsid w:val="39356084"/>
    <w:multiLevelType w:val="hybridMultilevel"/>
    <w:tmpl w:val="5652FFC4"/>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89447E32">
      <w:numFmt w:val="bullet"/>
      <w:lvlText w:val="-"/>
      <w:lvlJc w:val="left"/>
      <w:pPr>
        <w:ind w:left="2340" w:hanging="360"/>
      </w:pPr>
      <w:rPr>
        <w:rFonts w:ascii="Times New Roman" w:eastAsia="Times New Roman" w:hAnsi="Times New Roman" w:cs="Times New Roman" w:hint="default"/>
      </w:r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nsid w:val="50213F63"/>
    <w:multiLevelType w:val="multilevel"/>
    <w:tmpl w:val="C49061D2"/>
    <w:lvl w:ilvl="0">
      <w:start w:val="1"/>
      <w:numFmt w:val="decimal"/>
      <w:lvlText w:val="%1."/>
      <w:lvlJc w:val="left"/>
      <w:pPr>
        <w:ind w:left="4372" w:hanging="221"/>
        <w:jc w:val="right"/>
      </w:pPr>
      <w:rPr>
        <w:rFonts w:ascii="Times New Roman" w:eastAsia="Times New Roman" w:hAnsi="Times New Roman" w:cs="Times New Roman" w:hint="default"/>
        <w:b/>
        <w:bCs/>
        <w:i w:val="0"/>
        <w:iCs w:val="0"/>
        <w:spacing w:val="0"/>
        <w:w w:val="100"/>
        <w:sz w:val="22"/>
        <w:szCs w:val="22"/>
        <w:lang w:val="uk-UA" w:eastAsia="en-US" w:bidi="ar-SA"/>
      </w:rPr>
    </w:lvl>
    <w:lvl w:ilvl="1">
      <w:start w:val="1"/>
      <w:numFmt w:val="decimal"/>
      <w:lvlText w:val="%1.%2."/>
      <w:lvlJc w:val="left"/>
      <w:pPr>
        <w:ind w:left="140" w:hanging="394"/>
        <w:jc w:val="left"/>
      </w:pPr>
      <w:rPr>
        <w:rFonts w:ascii="Times New Roman" w:eastAsia="Times New Roman" w:hAnsi="Times New Roman" w:cs="Times New Roman" w:hint="default"/>
        <w:b/>
        <w:bCs/>
        <w:i w:val="0"/>
        <w:iCs w:val="0"/>
        <w:spacing w:val="0"/>
        <w:w w:val="100"/>
        <w:sz w:val="22"/>
        <w:szCs w:val="22"/>
        <w:lang w:val="uk-UA" w:eastAsia="en-US" w:bidi="ar-SA"/>
      </w:rPr>
    </w:lvl>
    <w:lvl w:ilvl="2">
      <w:numFmt w:val="bullet"/>
      <w:lvlText w:val="–"/>
      <w:lvlJc w:val="left"/>
      <w:pPr>
        <w:ind w:left="860" w:hanging="348"/>
      </w:pPr>
      <w:rPr>
        <w:rFonts w:ascii="Times New Roman" w:eastAsia="Times New Roman" w:hAnsi="Times New Roman" w:cs="Times New Roman" w:hint="default"/>
        <w:b w:val="0"/>
        <w:bCs w:val="0"/>
        <w:i w:val="0"/>
        <w:iCs w:val="0"/>
        <w:spacing w:val="0"/>
        <w:w w:val="100"/>
        <w:sz w:val="22"/>
        <w:szCs w:val="22"/>
        <w:lang w:val="uk-UA" w:eastAsia="en-US" w:bidi="ar-SA"/>
      </w:rPr>
    </w:lvl>
    <w:lvl w:ilvl="3">
      <w:numFmt w:val="bullet"/>
      <w:lvlText w:val="•"/>
      <w:lvlJc w:val="left"/>
      <w:pPr>
        <w:ind w:left="660" w:hanging="348"/>
      </w:pPr>
      <w:rPr>
        <w:rFonts w:hint="default"/>
        <w:lang w:val="uk-UA" w:eastAsia="en-US" w:bidi="ar-SA"/>
      </w:rPr>
    </w:lvl>
    <w:lvl w:ilvl="4">
      <w:numFmt w:val="bullet"/>
      <w:lvlText w:val="•"/>
      <w:lvlJc w:val="left"/>
      <w:pPr>
        <w:ind w:left="860" w:hanging="348"/>
      </w:pPr>
      <w:rPr>
        <w:rFonts w:hint="default"/>
        <w:lang w:val="uk-UA" w:eastAsia="en-US" w:bidi="ar-SA"/>
      </w:rPr>
    </w:lvl>
    <w:lvl w:ilvl="5">
      <w:numFmt w:val="bullet"/>
      <w:lvlText w:val="•"/>
      <w:lvlJc w:val="left"/>
      <w:pPr>
        <w:ind w:left="880" w:hanging="348"/>
      </w:pPr>
      <w:rPr>
        <w:rFonts w:hint="default"/>
        <w:lang w:val="uk-UA" w:eastAsia="en-US" w:bidi="ar-SA"/>
      </w:rPr>
    </w:lvl>
    <w:lvl w:ilvl="6">
      <w:numFmt w:val="bullet"/>
      <w:lvlText w:val="•"/>
      <w:lvlJc w:val="left"/>
      <w:pPr>
        <w:ind w:left="4380" w:hanging="348"/>
      </w:pPr>
      <w:rPr>
        <w:rFonts w:hint="default"/>
        <w:lang w:val="uk-UA" w:eastAsia="en-US" w:bidi="ar-SA"/>
      </w:rPr>
    </w:lvl>
    <w:lvl w:ilvl="7">
      <w:numFmt w:val="bullet"/>
      <w:lvlText w:val="•"/>
      <w:lvlJc w:val="left"/>
      <w:pPr>
        <w:ind w:left="5836" w:hanging="348"/>
      </w:pPr>
      <w:rPr>
        <w:rFonts w:hint="default"/>
        <w:lang w:val="uk-UA" w:eastAsia="en-US" w:bidi="ar-SA"/>
      </w:rPr>
    </w:lvl>
    <w:lvl w:ilvl="8">
      <w:numFmt w:val="bullet"/>
      <w:lvlText w:val="•"/>
      <w:lvlJc w:val="left"/>
      <w:pPr>
        <w:ind w:left="7293" w:hanging="348"/>
      </w:pPr>
      <w:rPr>
        <w:rFonts w:hint="default"/>
        <w:lang w:val="uk-UA" w:eastAsia="en-US" w:bidi="ar-SA"/>
      </w:rPr>
    </w:lvl>
  </w:abstractNum>
  <w:abstractNum w:abstractNumId="5">
    <w:nsid w:val="5BC43B19"/>
    <w:multiLevelType w:val="hybridMultilevel"/>
    <w:tmpl w:val="E668C4E0"/>
    <w:lvl w:ilvl="0" w:tplc="89447E32">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027"/>
    <w:rsid w:val="000D19F7"/>
    <w:rsid w:val="000E4EC7"/>
    <w:rsid w:val="00162109"/>
    <w:rsid w:val="001C7020"/>
    <w:rsid w:val="0021385B"/>
    <w:rsid w:val="002140BD"/>
    <w:rsid w:val="00245A12"/>
    <w:rsid w:val="00256C48"/>
    <w:rsid w:val="003724D0"/>
    <w:rsid w:val="003D5CE4"/>
    <w:rsid w:val="003F4EB2"/>
    <w:rsid w:val="003F6620"/>
    <w:rsid w:val="0049541F"/>
    <w:rsid w:val="004A63F8"/>
    <w:rsid w:val="00541B4A"/>
    <w:rsid w:val="005C79D2"/>
    <w:rsid w:val="006E4AF6"/>
    <w:rsid w:val="007F6189"/>
    <w:rsid w:val="008C33D9"/>
    <w:rsid w:val="008D1CC0"/>
    <w:rsid w:val="00922392"/>
    <w:rsid w:val="0093387C"/>
    <w:rsid w:val="009B0B7F"/>
    <w:rsid w:val="00A02BE2"/>
    <w:rsid w:val="00A1603E"/>
    <w:rsid w:val="00B603C2"/>
    <w:rsid w:val="00B71482"/>
    <w:rsid w:val="00B75FDF"/>
    <w:rsid w:val="00BA1184"/>
    <w:rsid w:val="00C06145"/>
    <w:rsid w:val="00C21027"/>
    <w:rsid w:val="00C43DC8"/>
    <w:rsid w:val="00C53286"/>
    <w:rsid w:val="00C7581C"/>
    <w:rsid w:val="00C9056F"/>
    <w:rsid w:val="00C95D2B"/>
    <w:rsid w:val="00CA19F3"/>
    <w:rsid w:val="00CC17F6"/>
    <w:rsid w:val="00CC4EFD"/>
    <w:rsid w:val="00CF62A4"/>
    <w:rsid w:val="00DA2CF8"/>
    <w:rsid w:val="00E03935"/>
    <w:rsid w:val="00E10541"/>
    <w:rsid w:val="00E413F4"/>
    <w:rsid w:val="00EA0C8F"/>
    <w:rsid w:val="00EA202D"/>
    <w:rsid w:val="00EB2EBF"/>
    <w:rsid w:val="00F40AE3"/>
    <w:rsid w:val="00F51988"/>
    <w:rsid w:val="00F63FC4"/>
    <w:rsid w:val="00F874BB"/>
    <w:rsid w:val="00FD2C7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62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link w:val="10"/>
    <w:uiPriority w:val="9"/>
    <w:qFormat/>
    <w:rsid w:val="00CC17F6"/>
    <w:pPr>
      <w:ind w:left="33"/>
      <w:outlineLvl w:val="0"/>
    </w:pPr>
    <w:rPr>
      <w:b/>
      <w:bC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jc w:val="both"/>
    </w:pPr>
  </w:style>
  <w:style w:type="paragraph" w:styleId="a4">
    <w:name w:val="List Paragraph"/>
    <w:basedOn w:val="a"/>
    <w:uiPriority w:val="1"/>
    <w:qFormat/>
    <w:pPr>
      <w:ind w:left="500"/>
      <w:jc w:val="both"/>
    </w:pPr>
  </w:style>
  <w:style w:type="paragraph" w:customStyle="1" w:styleId="TableParagraph">
    <w:name w:val="Table Paragraph"/>
    <w:basedOn w:val="a"/>
    <w:uiPriority w:val="1"/>
    <w:qFormat/>
  </w:style>
  <w:style w:type="character" w:customStyle="1" w:styleId="10">
    <w:name w:val="Заголовок 1 Знак"/>
    <w:basedOn w:val="a0"/>
    <w:link w:val="1"/>
    <w:uiPriority w:val="9"/>
    <w:rsid w:val="00CC17F6"/>
    <w:rPr>
      <w:rFonts w:ascii="Times New Roman" w:eastAsia="Times New Roman" w:hAnsi="Times New Roman"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link w:val="10"/>
    <w:uiPriority w:val="9"/>
    <w:qFormat/>
    <w:rsid w:val="00CC17F6"/>
    <w:pPr>
      <w:ind w:left="33"/>
      <w:outlineLvl w:val="0"/>
    </w:pPr>
    <w:rPr>
      <w:b/>
      <w:bC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jc w:val="both"/>
    </w:pPr>
  </w:style>
  <w:style w:type="paragraph" w:styleId="a4">
    <w:name w:val="List Paragraph"/>
    <w:basedOn w:val="a"/>
    <w:uiPriority w:val="1"/>
    <w:qFormat/>
    <w:pPr>
      <w:ind w:left="500"/>
      <w:jc w:val="both"/>
    </w:pPr>
  </w:style>
  <w:style w:type="paragraph" w:customStyle="1" w:styleId="TableParagraph">
    <w:name w:val="Table Paragraph"/>
    <w:basedOn w:val="a"/>
    <w:uiPriority w:val="1"/>
    <w:qFormat/>
  </w:style>
  <w:style w:type="character" w:customStyle="1" w:styleId="10">
    <w:name w:val="Заголовок 1 Знак"/>
    <w:basedOn w:val="a0"/>
    <w:link w:val="1"/>
    <w:uiPriority w:val="9"/>
    <w:rsid w:val="00CC17F6"/>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5733</Words>
  <Characters>3268</Characters>
  <Application>Microsoft Office Word</Application>
  <DocSecurity>0</DocSecurity>
  <Lines>27</Lines>
  <Paragraphs>17</Paragraphs>
  <ScaleCrop>false</ScaleCrop>
  <HeadingPairs>
    <vt:vector size="2" baseType="variant">
      <vt:variant>
        <vt:lpstr>Название</vt:lpstr>
      </vt:variant>
      <vt:variant>
        <vt:i4>1</vt:i4>
      </vt:variant>
    </vt:vector>
  </HeadingPairs>
  <TitlesOfParts>
    <vt:vector size="1" baseType="lpstr">
      <vt:lpstr>Microsoft Word - ;VF5=7V=89 4&gt;3&gt;2V@_2026.doc</vt:lpstr>
    </vt:vector>
  </TitlesOfParts>
  <Company/>
  <LinksUpToDate>false</LinksUpToDate>
  <CharactersWithSpaces>8984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;VF5=7V=89 4&gt;3&gt;2V@_2026.doc</dc:title>
  <dc:creator>Ira</dc:creator>
  <cp:lastModifiedBy>User</cp:lastModifiedBy>
  <cp:revision>3</cp:revision>
  <dcterms:created xsi:type="dcterms:W3CDTF">2026-06-12T12:35:00Z</dcterms:created>
  <dcterms:modified xsi:type="dcterms:W3CDTF">2026-06-12T12:50:00Z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2026-01-20T00:00:00Z</vt:filetime>
  </property>
  <property fmtid="{D5CDD505-2E9C-101B-9397-08002B2CF9AE}" pid="3" name="LastSaved">
    <vt:filetime>2026-03-31T00:00:00Z</vt:filetime>
  </property>
  <property fmtid="{D5CDD505-2E9C-101B-9397-08002B2CF9AE}" pid="4" name="Producer">
    <vt:lpwstr>Microsoft: Print To PDF</vt:lpwstr>
  </property>
</Properties>
</file>